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EDB4E" w14:textId="77777777" w:rsidR="00264A2F" w:rsidRPr="0084665E" w:rsidRDefault="00264A2F" w:rsidP="00264A2F">
      <w:pPr>
        <w:rPr>
          <w:rFonts w:ascii="Calibri" w:hAnsi="Calibri"/>
          <w:b/>
          <w:sz w:val="28"/>
          <w:szCs w:val="28"/>
        </w:rPr>
      </w:pPr>
      <w:bookmarkStart w:id="0" w:name="_GoBack"/>
      <w:bookmarkEnd w:id="0"/>
      <w:r w:rsidRPr="0084665E">
        <w:rPr>
          <w:rFonts w:ascii="Calibri" w:hAnsi="Calibri"/>
          <w:b/>
          <w:sz w:val="28"/>
          <w:szCs w:val="28"/>
        </w:rPr>
        <w:t>Introduction</w:t>
      </w:r>
    </w:p>
    <w:p w14:paraId="387036EC" w14:textId="77777777" w:rsidR="00264A2F" w:rsidRPr="0026250F" w:rsidRDefault="00264A2F" w:rsidP="00264A2F">
      <w:pPr>
        <w:rPr>
          <w:rFonts w:ascii="Calibri" w:hAnsi="Calibri"/>
          <w:b/>
        </w:rPr>
      </w:pPr>
    </w:p>
    <w:p w14:paraId="43F7D1AD" w14:textId="77777777" w:rsidR="00264A2F" w:rsidRDefault="00264A2F" w:rsidP="00264A2F">
      <w:pPr>
        <w:jc w:val="both"/>
        <w:rPr>
          <w:rFonts w:ascii="Calibri" w:hAnsi="Calibri"/>
        </w:rPr>
      </w:pPr>
      <w:r w:rsidRPr="0026250F">
        <w:rPr>
          <w:rFonts w:ascii="Calibri" w:hAnsi="Calibri"/>
        </w:rPr>
        <w:t>The Master of Social Work Program is an accredited degree program administered by The University of Akron</w:t>
      </w:r>
      <w:r>
        <w:rPr>
          <w:rFonts w:ascii="Calibri" w:hAnsi="Calibri"/>
        </w:rPr>
        <w:t xml:space="preserve"> and ac</w:t>
      </w:r>
      <w:r w:rsidRPr="0026250F">
        <w:rPr>
          <w:rFonts w:ascii="Calibri" w:hAnsi="Calibri"/>
        </w:rPr>
        <w:t>credited by the Council on Social Work Education</w:t>
      </w:r>
      <w:r>
        <w:rPr>
          <w:rFonts w:ascii="Calibri" w:hAnsi="Calibri"/>
        </w:rPr>
        <w:t>.</w:t>
      </w:r>
      <w:r w:rsidRPr="0026250F">
        <w:rPr>
          <w:rFonts w:ascii="Calibri" w:hAnsi="Calibri"/>
        </w:rPr>
        <w:t xml:space="preserve">  </w:t>
      </w:r>
    </w:p>
    <w:p w14:paraId="1533C0CD" w14:textId="77777777" w:rsidR="00264A2F" w:rsidRDefault="00264A2F" w:rsidP="00264A2F">
      <w:pPr>
        <w:jc w:val="both"/>
        <w:rPr>
          <w:rFonts w:ascii="Calibri" w:hAnsi="Calibri"/>
        </w:rPr>
      </w:pPr>
    </w:p>
    <w:p w14:paraId="7D7841F9" w14:textId="77777777" w:rsidR="00264A2F" w:rsidRPr="00716B42" w:rsidRDefault="00264A2F" w:rsidP="00264A2F">
      <w:pPr>
        <w:rPr>
          <w:rFonts w:ascii="Calibri" w:hAnsi="Calibri"/>
          <w:b/>
          <w:u w:val="single"/>
        </w:rPr>
      </w:pPr>
      <w:r w:rsidRPr="00716B42">
        <w:rPr>
          <w:rFonts w:ascii="Calibri" w:hAnsi="Calibri"/>
          <w:b/>
          <w:sz w:val="28"/>
          <w:szCs w:val="28"/>
          <w:u w:val="single"/>
        </w:rPr>
        <w:t xml:space="preserve">The </w:t>
      </w:r>
      <w:r w:rsidR="00D01F38">
        <w:rPr>
          <w:rFonts w:ascii="Calibri" w:hAnsi="Calibri"/>
          <w:b/>
          <w:sz w:val="28"/>
          <w:szCs w:val="28"/>
          <w:u w:val="single"/>
        </w:rPr>
        <w:t>Stark County</w:t>
      </w:r>
      <w:r w:rsidRPr="00716B42">
        <w:rPr>
          <w:rFonts w:ascii="Calibri" w:hAnsi="Calibri"/>
          <w:b/>
          <w:sz w:val="28"/>
          <w:szCs w:val="28"/>
          <w:u w:val="single"/>
        </w:rPr>
        <w:t xml:space="preserve"> MSW Cohort </w:t>
      </w:r>
    </w:p>
    <w:p w14:paraId="0987F4EE" w14:textId="2A7FDD4E" w:rsidR="00264A2F" w:rsidRDefault="00264A2F" w:rsidP="00264A2F">
      <w:pPr>
        <w:rPr>
          <w:rFonts w:ascii="Calibri" w:hAnsi="Calibri"/>
        </w:rPr>
      </w:pPr>
      <w:r w:rsidRPr="001A592B">
        <w:rPr>
          <w:rFonts w:ascii="Calibri" w:hAnsi="Calibri"/>
        </w:rPr>
        <w:t xml:space="preserve">The </w:t>
      </w:r>
      <w:r w:rsidR="007D4335">
        <w:rPr>
          <w:rFonts w:ascii="Calibri" w:hAnsi="Calibri"/>
        </w:rPr>
        <w:t>Stark County</w:t>
      </w:r>
      <w:r w:rsidRPr="001A592B">
        <w:rPr>
          <w:rFonts w:ascii="Calibri" w:hAnsi="Calibri"/>
        </w:rPr>
        <w:t xml:space="preserve"> cohort of the </w:t>
      </w:r>
      <w:r w:rsidR="00E01681">
        <w:rPr>
          <w:rFonts w:ascii="Calibri" w:hAnsi="Calibri"/>
        </w:rPr>
        <w:t xml:space="preserve">full-time </w:t>
      </w:r>
      <w:r w:rsidRPr="001A592B">
        <w:rPr>
          <w:rFonts w:ascii="Calibri" w:hAnsi="Calibri"/>
        </w:rPr>
        <w:t xml:space="preserve">MSW Program is in its </w:t>
      </w:r>
      <w:r w:rsidR="001F3403">
        <w:rPr>
          <w:rFonts w:ascii="Calibri" w:hAnsi="Calibri"/>
        </w:rPr>
        <w:t>second</w:t>
      </w:r>
      <w:r w:rsidR="0087529D">
        <w:rPr>
          <w:rFonts w:ascii="Calibri" w:hAnsi="Calibri"/>
        </w:rPr>
        <w:t xml:space="preserve"> year.  </w:t>
      </w:r>
      <w:r w:rsidRPr="001A592B">
        <w:rPr>
          <w:rFonts w:ascii="Calibri" w:hAnsi="Calibri"/>
        </w:rPr>
        <w:t xml:space="preserve">Students accepted into this cohort must agree to attend all of their courses at the </w:t>
      </w:r>
      <w:r w:rsidR="007D4335">
        <w:rPr>
          <w:rFonts w:ascii="Calibri" w:hAnsi="Calibri"/>
        </w:rPr>
        <w:t>Stark County</w:t>
      </w:r>
      <w:r w:rsidRPr="001A592B">
        <w:rPr>
          <w:rFonts w:ascii="Calibri" w:hAnsi="Calibri"/>
        </w:rPr>
        <w:t xml:space="preserve"> site.  </w:t>
      </w:r>
      <w:r w:rsidR="00726E13">
        <w:rPr>
          <w:rFonts w:ascii="Calibri" w:hAnsi="Calibri"/>
        </w:rPr>
        <w:t>While</w:t>
      </w:r>
      <w:r w:rsidRPr="001A592B">
        <w:rPr>
          <w:rFonts w:ascii="Calibri" w:hAnsi="Calibri"/>
        </w:rPr>
        <w:t xml:space="preserve"> the </w:t>
      </w:r>
      <w:r w:rsidR="00726E13">
        <w:rPr>
          <w:rFonts w:ascii="Calibri" w:hAnsi="Calibri"/>
        </w:rPr>
        <w:t xml:space="preserve">majority of the </w:t>
      </w:r>
      <w:r w:rsidR="007D4335">
        <w:rPr>
          <w:rFonts w:ascii="Calibri" w:hAnsi="Calibri"/>
        </w:rPr>
        <w:t>Stark County</w:t>
      </w:r>
      <w:r w:rsidRPr="001A592B">
        <w:rPr>
          <w:rFonts w:ascii="Calibri" w:hAnsi="Calibri"/>
        </w:rPr>
        <w:t xml:space="preserve"> </w:t>
      </w:r>
      <w:r w:rsidR="002476E1">
        <w:rPr>
          <w:rFonts w:ascii="Calibri" w:hAnsi="Calibri"/>
        </w:rPr>
        <w:t>c</w:t>
      </w:r>
      <w:r w:rsidRPr="001A592B">
        <w:rPr>
          <w:rFonts w:ascii="Calibri" w:hAnsi="Calibri"/>
        </w:rPr>
        <w:t>ohort classes will be taught in a traditional classroom format, with all students and the instructor situated in the same classroom</w:t>
      </w:r>
      <w:r w:rsidR="00726E13">
        <w:rPr>
          <w:rFonts w:ascii="Calibri" w:hAnsi="Calibri"/>
        </w:rPr>
        <w:t>, some courses may be available via distance learning technology with other UA sites or on-line</w:t>
      </w:r>
      <w:r w:rsidRPr="001A592B">
        <w:rPr>
          <w:rFonts w:ascii="Calibri" w:hAnsi="Calibri"/>
        </w:rPr>
        <w:t xml:space="preserve">. </w:t>
      </w:r>
    </w:p>
    <w:p w14:paraId="45B64B92" w14:textId="19EEDEF0" w:rsidR="00264A2F" w:rsidRDefault="007D4335" w:rsidP="00264A2F">
      <w:pPr>
        <w:jc w:val="both"/>
        <w:rPr>
          <w:rFonts w:ascii="Calibri" w:hAnsi="Calibri"/>
        </w:rPr>
      </w:pPr>
      <w:r>
        <w:rPr>
          <w:rFonts w:asciiTheme="minorHAnsi" w:hAnsiTheme="minorHAnsi"/>
        </w:rPr>
        <w:br/>
      </w:r>
      <w:r w:rsidR="00264A2F" w:rsidRPr="0026250F">
        <w:rPr>
          <w:rFonts w:ascii="Calibri" w:hAnsi="Calibri"/>
        </w:rPr>
        <w:t xml:space="preserve">The deadline for filing a completed application </w:t>
      </w:r>
      <w:r w:rsidR="0097017F">
        <w:rPr>
          <w:rFonts w:ascii="Calibri" w:hAnsi="Calibri"/>
        </w:rPr>
        <w:t xml:space="preserve">for </w:t>
      </w:r>
      <w:r>
        <w:rPr>
          <w:rFonts w:ascii="Calibri" w:hAnsi="Calibri"/>
        </w:rPr>
        <w:t xml:space="preserve">the </w:t>
      </w:r>
      <w:r w:rsidR="00ED0E4B">
        <w:rPr>
          <w:rFonts w:ascii="Calibri" w:hAnsi="Calibri"/>
        </w:rPr>
        <w:t xml:space="preserve">cohort </w:t>
      </w:r>
      <w:r w:rsidR="00264A2F" w:rsidRPr="0026250F">
        <w:rPr>
          <w:rFonts w:ascii="Calibri" w:hAnsi="Calibri"/>
        </w:rPr>
        <w:t xml:space="preserve">is </w:t>
      </w:r>
      <w:r w:rsidR="00E76F20">
        <w:rPr>
          <w:rFonts w:ascii="Calibri" w:hAnsi="Calibri"/>
          <w:b/>
        </w:rPr>
        <w:t>June</w:t>
      </w:r>
      <w:r w:rsidR="00016A9E">
        <w:rPr>
          <w:rFonts w:ascii="Calibri" w:hAnsi="Calibri"/>
          <w:b/>
        </w:rPr>
        <w:t xml:space="preserve"> 15</w:t>
      </w:r>
      <w:r w:rsidR="00264A2F" w:rsidRPr="00115748">
        <w:rPr>
          <w:rFonts w:ascii="Calibri" w:hAnsi="Calibri"/>
          <w:b/>
        </w:rPr>
        <w:t>, 20</w:t>
      </w:r>
      <w:r w:rsidR="00016A9E">
        <w:rPr>
          <w:rFonts w:ascii="Calibri" w:hAnsi="Calibri"/>
          <w:b/>
        </w:rPr>
        <w:t>2</w:t>
      </w:r>
      <w:r w:rsidR="00144122">
        <w:rPr>
          <w:rFonts w:ascii="Calibri" w:hAnsi="Calibri"/>
          <w:b/>
        </w:rPr>
        <w:t>1</w:t>
      </w:r>
      <w:r>
        <w:rPr>
          <w:rFonts w:ascii="Calibri" w:hAnsi="Calibri"/>
        </w:rPr>
        <w:t>.</w:t>
      </w:r>
      <w:r w:rsidR="00016A9E">
        <w:rPr>
          <w:rFonts w:ascii="Calibri" w:hAnsi="Calibri"/>
        </w:rPr>
        <w:br/>
      </w:r>
    </w:p>
    <w:p w14:paraId="7D7DEF76" w14:textId="77777777" w:rsidR="00264A2F" w:rsidRDefault="00264A2F" w:rsidP="00264A2F">
      <w:pPr>
        <w:jc w:val="both"/>
        <w:rPr>
          <w:rFonts w:ascii="Calibri" w:hAnsi="Calibri"/>
        </w:rPr>
      </w:pPr>
    </w:p>
    <w:p w14:paraId="63587062" w14:textId="77777777" w:rsidR="00264A2F" w:rsidRPr="00BE0F62" w:rsidRDefault="00264A2F" w:rsidP="00264A2F">
      <w:pPr>
        <w:jc w:val="both"/>
        <w:rPr>
          <w:rFonts w:ascii="Calibri" w:hAnsi="Calibri"/>
          <w:u w:val="single"/>
        </w:rPr>
      </w:pPr>
      <w:r>
        <w:rPr>
          <w:rFonts w:ascii="Calibri" w:hAnsi="Calibri"/>
        </w:rPr>
        <w:t xml:space="preserve">Please refer to the Application Checklist.  </w:t>
      </w:r>
      <w:r w:rsidRPr="00117FF7">
        <w:rPr>
          <w:rFonts w:ascii="Calibri" w:hAnsi="Calibri"/>
        </w:rPr>
        <w:t xml:space="preserve">The application materials are available </w:t>
      </w:r>
      <w:r>
        <w:rPr>
          <w:rFonts w:ascii="Calibri" w:hAnsi="Calibri"/>
        </w:rPr>
        <w:t>on the following</w:t>
      </w:r>
      <w:r w:rsidRPr="00117FF7">
        <w:rPr>
          <w:rFonts w:ascii="Calibri" w:hAnsi="Calibri"/>
        </w:rPr>
        <w:t xml:space="preserve"> website</w:t>
      </w:r>
      <w:r>
        <w:rPr>
          <w:rFonts w:ascii="Calibri" w:hAnsi="Calibri"/>
        </w:rPr>
        <w:t>s</w:t>
      </w:r>
      <w:r w:rsidRPr="00117FF7">
        <w:rPr>
          <w:rFonts w:ascii="Calibri" w:hAnsi="Calibri"/>
        </w:rPr>
        <w:t>:</w:t>
      </w:r>
    </w:p>
    <w:p w14:paraId="52DC5CCE" w14:textId="77777777" w:rsidR="007D6792" w:rsidRDefault="00264A2F" w:rsidP="007D6792">
      <w:pPr>
        <w:numPr>
          <w:ilvl w:val="1"/>
          <w:numId w:val="5"/>
        </w:numPr>
        <w:rPr>
          <w:rFonts w:ascii="Calibri" w:hAnsi="Calibri"/>
          <w:b/>
        </w:rPr>
      </w:pPr>
      <w:r w:rsidRPr="00BE0F62">
        <w:rPr>
          <w:rFonts w:ascii="Calibri" w:hAnsi="Calibri"/>
          <w:b/>
        </w:rPr>
        <w:t>Graduate School:</w:t>
      </w:r>
      <w:r w:rsidRPr="007D6792">
        <w:rPr>
          <w:rFonts w:ascii="Calibri" w:hAnsi="Calibri"/>
          <w:b/>
        </w:rPr>
        <w:t xml:space="preserve"> </w:t>
      </w:r>
      <w:hyperlink r:id="rId9" w:history="1">
        <w:r w:rsidR="007D6792" w:rsidRPr="004966EE">
          <w:rPr>
            <w:rStyle w:val="Hyperlink"/>
            <w:rFonts w:ascii="Calibri" w:hAnsi="Calibri"/>
            <w:b/>
          </w:rPr>
          <w:t>http://www.uakron.edu/gradsch/apply-online/mastersdegr.dot</w:t>
        </w:r>
      </w:hyperlink>
    </w:p>
    <w:p w14:paraId="6AE138AE" w14:textId="77777777" w:rsidR="007D6792" w:rsidRPr="007D6792" w:rsidRDefault="007D6792" w:rsidP="007D6792">
      <w:pPr>
        <w:ind w:left="1440"/>
        <w:rPr>
          <w:rFonts w:ascii="Calibri" w:hAnsi="Calibri"/>
          <w:b/>
        </w:rPr>
      </w:pPr>
    </w:p>
    <w:p w14:paraId="5D484FFD" w14:textId="77777777" w:rsidR="00264A2F" w:rsidRPr="00BE0F62" w:rsidRDefault="00264A2F" w:rsidP="008027B2">
      <w:pPr>
        <w:numPr>
          <w:ilvl w:val="1"/>
          <w:numId w:val="5"/>
        </w:numPr>
        <w:rPr>
          <w:rFonts w:ascii="Calibri" w:hAnsi="Calibri"/>
          <w:b/>
        </w:rPr>
      </w:pPr>
      <w:r w:rsidRPr="007D6792">
        <w:rPr>
          <w:rFonts w:ascii="Calibri" w:hAnsi="Calibri"/>
          <w:b/>
        </w:rPr>
        <w:t>School of Social Work:</w:t>
      </w:r>
      <w:r w:rsidRPr="007D6792">
        <w:rPr>
          <w:b/>
        </w:rPr>
        <w:t xml:space="preserve"> </w:t>
      </w:r>
      <w:hyperlink r:id="rId10" w:history="1">
        <w:r w:rsidR="005339F4" w:rsidRPr="00DB298C">
          <w:rPr>
            <w:rStyle w:val="Hyperlink"/>
            <w:rFonts w:ascii="Calibri" w:hAnsi="Calibri"/>
            <w:b/>
          </w:rPr>
          <w:t>http://www.uakron.edu/socialwork/msw/stark/index.dot</w:t>
        </w:r>
      </w:hyperlink>
    </w:p>
    <w:p w14:paraId="3A318297" w14:textId="77777777" w:rsidR="00264A2F" w:rsidRDefault="00264A2F" w:rsidP="00264A2F">
      <w:pPr>
        <w:rPr>
          <w:rFonts w:ascii="Calibri" w:hAnsi="Calibri"/>
        </w:rPr>
      </w:pPr>
    </w:p>
    <w:p w14:paraId="186BA0FE" w14:textId="77777777" w:rsidR="00264A2F" w:rsidRDefault="00264A2F" w:rsidP="00264A2F">
      <w:pPr>
        <w:rPr>
          <w:rFonts w:ascii="Calibri" w:hAnsi="Calibri"/>
        </w:rPr>
      </w:pPr>
      <w:r w:rsidRPr="009121BF">
        <w:rPr>
          <w:rFonts w:ascii="Calibri" w:hAnsi="Calibri"/>
        </w:rPr>
        <w:t>The following information is required for applicants to the MSW Program</w:t>
      </w:r>
      <w:r>
        <w:rPr>
          <w:rFonts w:ascii="Calibri" w:hAnsi="Calibri"/>
        </w:rPr>
        <w:t>-</w:t>
      </w:r>
      <w:r w:rsidR="007D4335">
        <w:rPr>
          <w:rFonts w:ascii="Calibri" w:hAnsi="Calibri"/>
        </w:rPr>
        <w:t>Stark County</w:t>
      </w:r>
      <w:r w:rsidR="00E16E13">
        <w:rPr>
          <w:rFonts w:ascii="Calibri" w:hAnsi="Calibri"/>
        </w:rPr>
        <w:t xml:space="preserve"> site</w:t>
      </w:r>
      <w:r w:rsidRPr="009121BF">
        <w:rPr>
          <w:rFonts w:ascii="Calibri" w:hAnsi="Calibri"/>
        </w:rPr>
        <w:t xml:space="preserve">: </w:t>
      </w:r>
    </w:p>
    <w:p w14:paraId="740BE459" w14:textId="77777777" w:rsidR="00115748" w:rsidRDefault="00115748" w:rsidP="00264A2F">
      <w:pPr>
        <w:rPr>
          <w:rFonts w:ascii="Calibri" w:hAnsi="Calibri"/>
        </w:rPr>
      </w:pPr>
    </w:p>
    <w:p w14:paraId="07440D64" w14:textId="77777777" w:rsidR="00264A2F" w:rsidRDefault="00264A2F" w:rsidP="00264A2F">
      <w:pPr>
        <w:rPr>
          <w:rFonts w:ascii="Calibri" w:hAnsi="Calibri"/>
          <w:b/>
          <w:color w:val="002060"/>
        </w:rPr>
      </w:pPr>
      <w:r w:rsidRPr="007404F2">
        <w:rPr>
          <w:rFonts w:ascii="Calibri" w:hAnsi="Calibri"/>
          <w:b/>
          <w:color w:val="002060"/>
        </w:rPr>
        <w:t>Send #1 -2 to the</w:t>
      </w:r>
      <w:r w:rsidRPr="0074266F">
        <w:rPr>
          <w:rFonts w:ascii="Calibri" w:hAnsi="Calibri"/>
          <w:b/>
          <w:color w:val="002060"/>
        </w:rPr>
        <w:t xml:space="preserve"> Graduate School</w:t>
      </w:r>
    </w:p>
    <w:p w14:paraId="58C26DE6" w14:textId="77777777" w:rsidR="00264A2F" w:rsidRPr="0074266F" w:rsidRDefault="00264A2F" w:rsidP="00264A2F">
      <w:pPr>
        <w:rPr>
          <w:rFonts w:ascii="Calibri" w:hAnsi="Calibri"/>
          <w:b/>
          <w:color w:val="002060"/>
        </w:rPr>
      </w:pPr>
    </w:p>
    <w:p w14:paraId="35FEEFB7" w14:textId="41C04D7D" w:rsidR="00264A2F" w:rsidRPr="0026250F" w:rsidRDefault="00264A2F" w:rsidP="00264A2F">
      <w:pPr>
        <w:numPr>
          <w:ilvl w:val="0"/>
          <w:numId w:val="4"/>
        </w:numPr>
        <w:rPr>
          <w:rFonts w:ascii="Calibri" w:hAnsi="Calibri"/>
        </w:rPr>
      </w:pPr>
      <w:r>
        <w:rPr>
          <w:rFonts w:ascii="Calibri" w:hAnsi="Calibri"/>
        </w:rPr>
        <w:t xml:space="preserve">The </w:t>
      </w:r>
      <w:r w:rsidRPr="0026250F">
        <w:rPr>
          <w:rFonts w:ascii="Calibri" w:hAnsi="Calibri"/>
        </w:rPr>
        <w:t>University of Akron Graduate School Application</w:t>
      </w:r>
    </w:p>
    <w:p w14:paraId="103F0D2F" w14:textId="77777777" w:rsidR="00264A2F" w:rsidRDefault="00264A2F" w:rsidP="00264A2F">
      <w:pPr>
        <w:numPr>
          <w:ilvl w:val="0"/>
          <w:numId w:val="4"/>
        </w:numPr>
        <w:rPr>
          <w:rFonts w:ascii="Calibri" w:hAnsi="Calibri"/>
        </w:rPr>
      </w:pPr>
      <w:r w:rsidRPr="0026250F">
        <w:rPr>
          <w:rFonts w:ascii="Calibri" w:hAnsi="Calibri"/>
        </w:rPr>
        <w:t>Transcripts from all Universities Attended</w:t>
      </w:r>
      <w:r>
        <w:rPr>
          <w:rFonts w:ascii="Calibri" w:hAnsi="Calibri"/>
        </w:rPr>
        <w:t>*</w:t>
      </w:r>
    </w:p>
    <w:p w14:paraId="5DE98569" w14:textId="77777777" w:rsidR="00264A2F" w:rsidRPr="009121BF" w:rsidRDefault="00264A2F" w:rsidP="00264A2F">
      <w:pPr>
        <w:numPr>
          <w:ilvl w:val="1"/>
          <w:numId w:val="4"/>
        </w:numPr>
        <w:rPr>
          <w:rFonts w:ascii="Calibri" w:hAnsi="Calibri"/>
          <w:b/>
        </w:rPr>
      </w:pPr>
      <w:r>
        <w:rPr>
          <w:rFonts w:ascii="Calibri" w:hAnsi="Calibri"/>
          <w:b/>
        </w:rPr>
        <w:t>*</w:t>
      </w:r>
      <w:r w:rsidRPr="005F24B9">
        <w:rPr>
          <w:rFonts w:ascii="Calibri" w:hAnsi="Calibri"/>
          <w:b/>
          <w:color w:val="C00000"/>
        </w:rPr>
        <w:t>Apply on-line</w:t>
      </w:r>
      <w:r>
        <w:rPr>
          <w:rFonts w:ascii="Calibri" w:hAnsi="Calibri"/>
          <w:b/>
        </w:rPr>
        <w:t xml:space="preserve"> @   </w:t>
      </w:r>
      <w:hyperlink r:id="rId11" w:history="1">
        <w:r w:rsidR="00B641A8" w:rsidRPr="004966EE">
          <w:rPr>
            <w:rStyle w:val="Hyperlink"/>
            <w:rFonts w:ascii="Calibri" w:hAnsi="Calibri"/>
            <w:b/>
          </w:rPr>
          <w:t>http://www.uakron.edu/gradsch/apply-online/mastersdegr.dot</w:t>
        </w:r>
      </w:hyperlink>
    </w:p>
    <w:p w14:paraId="62AFF5F8" w14:textId="77777777" w:rsidR="00264A2F" w:rsidRPr="009121BF" w:rsidRDefault="00264A2F" w:rsidP="00264A2F">
      <w:pPr>
        <w:numPr>
          <w:ilvl w:val="1"/>
          <w:numId w:val="4"/>
        </w:numPr>
        <w:rPr>
          <w:rFonts w:ascii="Calibri" w:hAnsi="Calibri"/>
          <w:color w:val="002060"/>
        </w:rPr>
      </w:pPr>
      <w:r>
        <w:rPr>
          <w:rFonts w:ascii="Calibri" w:hAnsi="Calibri"/>
          <w:b/>
          <w:bCs/>
          <w:color w:val="002060"/>
        </w:rPr>
        <w:t>*</w:t>
      </w:r>
      <w:r w:rsidRPr="005F24B9">
        <w:rPr>
          <w:rFonts w:ascii="Calibri" w:hAnsi="Calibri"/>
          <w:b/>
          <w:bCs/>
          <w:color w:val="C00000"/>
        </w:rPr>
        <w:t>Official transcripts</w:t>
      </w:r>
      <w:r w:rsidRPr="005F24B9">
        <w:rPr>
          <w:rFonts w:ascii="Calibri" w:hAnsi="Calibri"/>
          <w:color w:val="002060"/>
        </w:rPr>
        <w:t xml:space="preserve"> must be submitted to the Graduate School from each college or university attended (</w:t>
      </w:r>
      <w:r w:rsidRPr="009121BF">
        <w:rPr>
          <w:rFonts w:ascii="Calibri" w:hAnsi="Calibri"/>
          <w:i/>
          <w:color w:val="002060"/>
        </w:rPr>
        <w:t>except The University of Akron</w:t>
      </w:r>
      <w:r w:rsidRPr="005F24B9">
        <w:rPr>
          <w:rFonts w:ascii="Calibri" w:hAnsi="Calibri"/>
          <w:color w:val="002060"/>
        </w:rPr>
        <w:t>).  Official transcripts must be sent to</w:t>
      </w:r>
      <w:r>
        <w:rPr>
          <w:rFonts w:ascii="Calibri" w:hAnsi="Calibri"/>
          <w:color w:val="002060"/>
        </w:rPr>
        <w:t xml:space="preserve">: </w:t>
      </w:r>
      <w:r w:rsidRPr="005F24B9">
        <w:rPr>
          <w:rFonts w:ascii="Calibri" w:hAnsi="Calibri"/>
          <w:color w:val="002060"/>
        </w:rPr>
        <w:t xml:space="preserve"> </w:t>
      </w:r>
      <w:r w:rsidRPr="0074266F">
        <w:rPr>
          <w:rFonts w:ascii="Calibri" w:hAnsi="Calibri"/>
          <w:b/>
          <w:color w:val="002060"/>
        </w:rPr>
        <w:t>The University of Akron Graduate S</w:t>
      </w:r>
      <w:r w:rsidR="00A34E83">
        <w:rPr>
          <w:rFonts w:ascii="Calibri" w:hAnsi="Calibri"/>
          <w:b/>
          <w:color w:val="002060"/>
        </w:rPr>
        <w:t>chool, Leigh Hall, Room 515</w:t>
      </w:r>
      <w:r w:rsidRPr="0074266F">
        <w:rPr>
          <w:rFonts w:ascii="Calibri" w:hAnsi="Calibri"/>
          <w:b/>
          <w:color w:val="002060"/>
        </w:rPr>
        <w:t>, Akron, Ohio, 44325-2101</w:t>
      </w:r>
      <w:r w:rsidRPr="005F24B9">
        <w:rPr>
          <w:rFonts w:ascii="Calibri" w:hAnsi="Calibri"/>
          <w:color w:val="002060"/>
        </w:rPr>
        <w:t>.</w:t>
      </w:r>
    </w:p>
    <w:p w14:paraId="137C095B" w14:textId="77777777" w:rsidR="00FB18B4" w:rsidRDefault="00264A2F" w:rsidP="00264A2F">
      <w:pPr>
        <w:numPr>
          <w:ilvl w:val="1"/>
          <w:numId w:val="4"/>
        </w:numPr>
        <w:rPr>
          <w:rFonts w:ascii="Calibri" w:hAnsi="Calibri"/>
        </w:rPr>
      </w:pPr>
      <w:r>
        <w:rPr>
          <w:rFonts w:ascii="Calibri" w:hAnsi="Calibri"/>
          <w:i/>
          <w:color w:val="002060"/>
        </w:rPr>
        <w:t>*</w:t>
      </w:r>
      <w:r w:rsidRPr="009121BF">
        <w:rPr>
          <w:rFonts w:ascii="Calibri" w:hAnsi="Calibri"/>
        </w:rPr>
        <w:t>Upon receipt of the Graduate School application, application fee, and all transcripts the Graduate School will forward these credentials to the appropriate academic department for review. If the department is missing additional information you will be contacted by that department.</w:t>
      </w:r>
    </w:p>
    <w:p w14:paraId="187FAEDE" w14:textId="3D83287B" w:rsidR="00264A2F" w:rsidRPr="00FB18B4" w:rsidRDefault="00FB18B4" w:rsidP="00264A2F">
      <w:pPr>
        <w:numPr>
          <w:ilvl w:val="1"/>
          <w:numId w:val="4"/>
        </w:numPr>
        <w:rPr>
          <w:rFonts w:ascii="Calibri" w:hAnsi="Calibri"/>
          <w:b/>
        </w:rPr>
      </w:pPr>
      <w:r w:rsidRPr="00144122">
        <w:rPr>
          <w:rFonts w:ascii="Calibri" w:hAnsi="Calibri"/>
          <w:b/>
          <w:i/>
          <w:color w:val="FF0000"/>
          <w:u w:val="single"/>
        </w:rPr>
        <w:lastRenderedPageBreak/>
        <w:t>Note</w:t>
      </w:r>
      <w:r w:rsidRPr="00FB18B4">
        <w:rPr>
          <w:rFonts w:ascii="Calibri" w:hAnsi="Calibri"/>
          <w:b/>
          <w:i/>
          <w:color w:val="002060"/>
        </w:rPr>
        <w:t>:</w:t>
      </w:r>
      <w:r w:rsidRPr="00FB18B4">
        <w:rPr>
          <w:rFonts w:ascii="Calibri" w:hAnsi="Calibri"/>
          <w:b/>
          <w:color w:val="002060"/>
        </w:rPr>
        <w:t xml:space="preserve"> </w:t>
      </w:r>
      <w:r w:rsidR="00144122">
        <w:rPr>
          <w:rFonts w:ascii="Calibri" w:hAnsi="Calibri"/>
          <w:b/>
          <w:color w:val="002060"/>
        </w:rPr>
        <w:t>T</w:t>
      </w:r>
      <w:r w:rsidRPr="00FB18B4">
        <w:rPr>
          <w:rFonts w:ascii="Calibri" w:hAnsi="Calibri"/>
          <w:b/>
          <w:color w:val="002060"/>
        </w:rPr>
        <w:t xml:space="preserve">he Graduate School application will ask you to upload other documents. </w:t>
      </w:r>
      <w:r w:rsidR="00144122">
        <w:rPr>
          <w:rFonts w:ascii="Calibri" w:hAnsi="Calibri"/>
          <w:b/>
          <w:color w:val="002060"/>
        </w:rPr>
        <w:t>Instead</w:t>
      </w:r>
      <w:r w:rsidRPr="00FB18B4">
        <w:rPr>
          <w:rFonts w:ascii="Calibri" w:hAnsi="Calibri"/>
          <w:b/>
          <w:color w:val="002060"/>
        </w:rPr>
        <w:t xml:space="preserve"> send #3 through #</w:t>
      </w:r>
      <w:r w:rsidR="001F3403">
        <w:rPr>
          <w:rFonts w:ascii="Calibri" w:hAnsi="Calibri"/>
          <w:b/>
          <w:color w:val="002060"/>
        </w:rPr>
        <w:t>5</w:t>
      </w:r>
      <w:r w:rsidRPr="00FB18B4">
        <w:rPr>
          <w:rFonts w:ascii="Calibri" w:hAnsi="Calibri"/>
          <w:b/>
          <w:color w:val="002060"/>
        </w:rPr>
        <w:t xml:space="preserve"> to the School of Social Work.</w:t>
      </w:r>
    </w:p>
    <w:p w14:paraId="75644713" w14:textId="77777777" w:rsidR="00695243" w:rsidRDefault="00695243" w:rsidP="00FB7F6E">
      <w:pPr>
        <w:rPr>
          <w:rFonts w:ascii="Calibri" w:hAnsi="Calibri"/>
          <w:color w:val="002060"/>
        </w:rPr>
      </w:pPr>
    </w:p>
    <w:p w14:paraId="2307883C" w14:textId="2D20372E" w:rsidR="00FB7F6E" w:rsidRPr="00521891" w:rsidRDefault="003F1508" w:rsidP="00521891">
      <w:pPr>
        <w:rPr>
          <w:rFonts w:ascii="Calibri" w:hAnsi="Calibri"/>
          <w:i/>
        </w:rPr>
      </w:pPr>
      <w:r w:rsidRPr="002116C6">
        <w:rPr>
          <w:rFonts w:ascii="Calibri" w:hAnsi="Calibri"/>
          <w:b/>
          <w:color w:val="002060"/>
        </w:rPr>
        <w:t>Electronically</w:t>
      </w:r>
      <w:r w:rsidR="007A1BA1" w:rsidRPr="002116C6">
        <w:rPr>
          <w:rFonts w:ascii="Calibri" w:hAnsi="Calibri"/>
          <w:b/>
          <w:color w:val="002060"/>
        </w:rPr>
        <w:t xml:space="preserve"> send #3</w:t>
      </w:r>
      <w:r w:rsidR="00FB7F6E" w:rsidRPr="002116C6">
        <w:rPr>
          <w:rFonts w:ascii="Calibri" w:hAnsi="Calibri"/>
          <w:b/>
          <w:color w:val="002060"/>
        </w:rPr>
        <w:t xml:space="preserve"> through </w:t>
      </w:r>
      <w:r w:rsidR="007A1BA1" w:rsidRPr="002116C6">
        <w:rPr>
          <w:rFonts w:ascii="Calibri" w:hAnsi="Calibri"/>
          <w:b/>
          <w:color w:val="002060"/>
        </w:rPr>
        <w:t>#</w:t>
      </w:r>
      <w:r w:rsidR="001A7C39">
        <w:rPr>
          <w:rFonts w:ascii="Calibri" w:hAnsi="Calibri"/>
          <w:b/>
          <w:color w:val="002060"/>
        </w:rPr>
        <w:t>5</w:t>
      </w:r>
      <w:r w:rsidR="00FB7F6E" w:rsidRPr="002116C6">
        <w:rPr>
          <w:rFonts w:ascii="Calibri" w:hAnsi="Calibri"/>
          <w:b/>
          <w:color w:val="002060"/>
        </w:rPr>
        <w:t xml:space="preserve"> to </w:t>
      </w:r>
      <w:r w:rsidR="00FD2D30">
        <w:rPr>
          <w:rFonts w:ascii="Calibri" w:hAnsi="Calibri"/>
          <w:b/>
          <w:color w:val="002060"/>
        </w:rPr>
        <w:t>Robert Terry</w:t>
      </w:r>
      <w:r w:rsidR="00DE1AA4" w:rsidRPr="002116C6">
        <w:rPr>
          <w:rFonts w:ascii="Calibri" w:hAnsi="Calibri"/>
          <w:b/>
          <w:color w:val="002060"/>
        </w:rPr>
        <w:t xml:space="preserve">: </w:t>
      </w:r>
      <w:r w:rsidR="00521891">
        <w:rPr>
          <w:rFonts w:ascii="Calibri" w:hAnsi="Calibri"/>
          <w:b/>
          <w:color w:val="002060"/>
        </w:rPr>
        <w:t xml:space="preserve"> (</w:t>
      </w:r>
      <w:r w:rsidR="00FD2D30">
        <w:rPr>
          <w:rFonts w:ascii="Calibri" w:hAnsi="Calibri"/>
          <w:b/>
          <w:color w:val="002060"/>
        </w:rPr>
        <w:t>rpterry</w:t>
      </w:r>
      <w:r w:rsidR="00521891">
        <w:rPr>
          <w:rFonts w:ascii="Calibri" w:hAnsi="Calibri"/>
          <w:b/>
          <w:color w:val="002060"/>
        </w:rPr>
        <w:t>@uakron.edu)</w:t>
      </w:r>
      <w:r w:rsidR="00FB7F6E" w:rsidRPr="002116C6">
        <w:rPr>
          <w:rFonts w:ascii="Calibri" w:hAnsi="Calibri"/>
          <w:b/>
          <w:color w:val="002060"/>
        </w:rPr>
        <w:t xml:space="preserve"> </w:t>
      </w:r>
      <w:r w:rsidR="00521891">
        <w:rPr>
          <w:rFonts w:ascii="Calibri" w:hAnsi="Calibri"/>
          <w:i/>
        </w:rPr>
        <w:br/>
      </w:r>
    </w:p>
    <w:p w14:paraId="730221A9" w14:textId="64D00243" w:rsidR="00FB7F6E" w:rsidRDefault="0034097A" w:rsidP="0034097A">
      <w:pPr>
        <w:ind w:left="360"/>
        <w:rPr>
          <w:rFonts w:ascii="Calibri" w:hAnsi="Calibri"/>
        </w:rPr>
      </w:pPr>
      <w:r>
        <w:rPr>
          <w:rFonts w:ascii="Calibri" w:hAnsi="Calibri"/>
          <w:b/>
          <w:color w:val="002060"/>
        </w:rPr>
        <w:t xml:space="preserve">3.   </w:t>
      </w:r>
      <w:r w:rsidR="00FB7F6E" w:rsidRPr="002116C6">
        <w:rPr>
          <w:rFonts w:ascii="Calibri" w:hAnsi="Calibri"/>
        </w:rPr>
        <w:t>A 3-5 page typed essay</w:t>
      </w:r>
    </w:p>
    <w:p w14:paraId="33D2559E" w14:textId="4F4C8619" w:rsidR="00FB7F6E" w:rsidRPr="002116C6" w:rsidRDefault="001F3403" w:rsidP="001F3403">
      <w:pPr>
        <w:ind w:left="360"/>
        <w:rPr>
          <w:rFonts w:ascii="Calibri" w:hAnsi="Calibri"/>
        </w:rPr>
      </w:pPr>
      <w:r w:rsidRPr="001F3403">
        <w:rPr>
          <w:rFonts w:ascii="Calibri" w:hAnsi="Calibri"/>
          <w:b/>
          <w:bCs/>
          <w:color w:val="1F497D" w:themeColor="text2"/>
        </w:rPr>
        <w:t>4.</w:t>
      </w:r>
      <w:r>
        <w:rPr>
          <w:rFonts w:ascii="Calibri" w:hAnsi="Calibri"/>
          <w:b/>
          <w:bCs/>
          <w:color w:val="1F497D" w:themeColor="text2"/>
        </w:rPr>
        <w:t xml:space="preserve">   </w:t>
      </w:r>
      <w:r w:rsidR="00FB7F6E" w:rsidRPr="002116C6">
        <w:rPr>
          <w:rFonts w:ascii="Calibri" w:hAnsi="Calibri"/>
        </w:rPr>
        <w:t>Recent resume</w:t>
      </w:r>
    </w:p>
    <w:p w14:paraId="272B66BE" w14:textId="215AADF6" w:rsidR="00FB7F6E" w:rsidRPr="002116C6" w:rsidRDefault="001F3403" w:rsidP="00FB7F6E">
      <w:pPr>
        <w:ind w:firstLine="360"/>
        <w:rPr>
          <w:rFonts w:ascii="Calibri" w:hAnsi="Calibri"/>
        </w:rPr>
      </w:pPr>
      <w:r>
        <w:rPr>
          <w:rFonts w:ascii="Calibri" w:hAnsi="Calibri"/>
          <w:b/>
          <w:color w:val="002060"/>
        </w:rPr>
        <w:t>5</w:t>
      </w:r>
      <w:r w:rsidR="00FB7F6E" w:rsidRPr="002116C6">
        <w:rPr>
          <w:rFonts w:ascii="Calibri" w:hAnsi="Calibri"/>
          <w:b/>
          <w:color w:val="002060"/>
        </w:rPr>
        <w:t>.</w:t>
      </w:r>
      <w:r w:rsidR="00FB7F6E" w:rsidRPr="002116C6">
        <w:rPr>
          <w:rFonts w:ascii="Calibri" w:hAnsi="Calibri"/>
        </w:rPr>
        <w:t xml:space="preserve">   Three Recommendation forms from the School of Social Work</w:t>
      </w:r>
    </w:p>
    <w:p w14:paraId="4711406B" w14:textId="6920FECB" w:rsidR="00264A2F" w:rsidRDefault="001F3403" w:rsidP="00FB7F6E">
      <w:pPr>
        <w:rPr>
          <w:rStyle w:val="Hyperlink"/>
          <w:rFonts w:ascii="Calibri" w:hAnsi="Calibri"/>
          <w:b/>
          <w:bCs/>
          <w:sz w:val="28"/>
          <w:szCs w:val="28"/>
        </w:rPr>
      </w:pPr>
      <w:r>
        <w:rPr>
          <w:rFonts w:ascii="Calibri" w:hAnsi="Calibri"/>
        </w:rPr>
        <w:tab/>
      </w:r>
      <w:hyperlink r:id="rId12" w:history="1">
        <w:r w:rsidR="00FD2D30" w:rsidRPr="00640E05">
          <w:rPr>
            <w:rStyle w:val="Hyperlink"/>
            <w:rFonts w:ascii="Calibri" w:hAnsi="Calibri"/>
            <w:b/>
            <w:bCs/>
            <w:sz w:val="28"/>
            <w:szCs w:val="28"/>
          </w:rPr>
          <w:t>rpterry@uakron.edu</w:t>
        </w:r>
      </w:hyperlink>
    </w:p>
    <w:p w14:paraId="4A956C81" w14:textId="77777777" w:rsidR="001F3403" w:rsidRPr="002116C6" w:rsidRDefault="001F3403" w:rsidP="00FB7F6E">
      <w:pPr>
        <w:rPr>
          <w:rFonts w:ascii="Calibri" w:hAnsi="Calibri"/>
        </w:rPr>
      </w:pPr>
    </w:p>
    <w:p w14:paraId="7BE127F4" w14:textId="77777777" w:rsidR="00264A2F" w:rsidRPr="002116C6" w:rsidRDefault="00264A2F" w:rsidP="00264A2F">
      <w:pPr>
        <w:ind w:firstLine="720"/>
        <w:rPr>
          <w:rFonts w:ascii="Calibri" w:hAnsi="Calibri"/>
          <w:b/>
        </w:rPr>
      </w:pPr>
      <w:r w:rsidRPr="002116C6">
        <w:rPr>
          <w:rFonts w:ascii="Calibri" w:hAnsi="Calibri"/>
          <w:b/>
        </w:rPr>
        <w:t>The University of Akron</w:t>
      </w:r>
    </w:p>
    <w:p w14:paraId="07C6A8BD" w14:textId="77777777" w:rsidR="00D8694B" w:rsidRPr="002116C6" w:rsidRDefault="00264A2F" w:rsidP="00264A2F">
      <w:pPr>
        <w:ind w:firstLine="720"/>
        <w:rPr>
          <w:rFonts w:ascii="Calibri" w:hAnsi="Calibri"/>
          <w:b/>
        </w:rPr>
      </w:pPr>
      <w:r w:rsidRPr="002116C6">
        <w:rPr>
          <w:rFonts w:ascii="Calibri" w:hAnsi="Calibri"/>
          <w:b/>
        </w:rPr>
        <w:t>School of Social Work</w:t>
      </w:r>
    </w:p>
    <w:p w14:paraId="6B44201E" w14:textId="754A24AA" w:rsidR="00264A2F" w:rsidRPr="002116C6" w:rsidRDefault="00264A2F" w:rsidP="00264A2F">
      <w:pPr>
        <w:ind w:firstLine="720"/>
        <w:rPr>
          <w:rFonts w:ascii="Calibri" w:hAnsi="Calibri"/>
          <w:b/>
        </w:rPr>
      </w:pPr>
      <w:r w:rsidRPr="002116C6">
        <w:rPr>
          <w:rFonts w:ascii="Calibri" w:hAnsi="Calibri"/>
          <w:b/>
        </w:rPr>
        <w:t xml:space="preserve">Attn:  </w:t>
      </w:r>
      <w:r w:rsidR="00FD2D30">
        <w:rPr>
          <w:rFonts w:ascii="Calibri" w:hAnsi="Calibri"/>
          <w:b/>
        </w:rPr>
        <w:t>Robert Terry</w:t>
      </w:r>
    </w:p>
    <w:p w14:paraId="2F91075A" w14:textId="2FF4A944" w:rsidR="00FB18B4" w:rsidRPr="002116C6" w:rsidRDefault="002116C6" w:rsidP="00264A2F">
      <w:pPr>
        <w:ind w:firstLine="720"/>
        <w:rPr>
          <w:rFonts w:ascii="Calibri" w:hAnsi="Calibri"/>
          <w:b/>
        </w:rPr>
      </w:pPr>
      <w:r w:rsidRPr="002116C6">
        <w:rPr>
          <w:rFonts w:ascii="Calibri" w:hAnsi="Calibri"/>
          <w:b/>
        </w:rPr>
        <w:t xml:space="preserve">Polsky </w:t>
      </w:r>
      <w:r w:rsidR="00661A03">
        <w:rPr>
          <w:rFonts w:ascii="Calibri" w:hAnsi="Calibri"/>
          <w:b/>
        </w:rPr>
        <w:t>R</w:t>
      </w:r>
      <w:r w:rsidRPr="002116C6">
        <w:rPr>
          <w:rFonts w:ascii="Calibri" w:hAnsi="Calibri"/>
          <w:b/>
        </w:rPr>
        <w:t>oom 411</w:t>
      </w:r>
    </w:p>
    <w:p w14:paraId="69D3C343" w14:textId="77777777" w:rsidR="00264A2F" w:rsidRPr="002116C6" w:rsidRDefault="002116C6" w:rsidP="00264A2F">
      <w:pPr>
        <w:ind w:firstLine="720"/>
        <w:rPr>
          <w:rFonts w:ascii="Calibri" w:hAnsi="Calibri"/>
          <w:b/>
        </w:rPr>
      </w:pPr>
      <w:r w:rsidRPr="002116C6">
        <w:rPr>
          <w:rFonts w:ascii="Calibri" w:hAnsi="Calibri"/>
          <w:b/>
        </w:rPr>
        <w:t>Akron, Ohio 44325</w:t>
      </w:r>
    </w:p>
    <w:p w14:paraId="7BF6CAB0" w14:textId="77777777" w:rsidR="00264A2F" w:rsidRPr="002116C6" w:rsidRDefault="00264A2F" w:rsidP="00264A2F">
      <w:pPr>
        <w:jc w:val="both"/>
        <w:rPr>
          <w:rFonts w:ascii="Calibri" w:hAnsi="Calibri"/>
        </w:rPr>
      </w:pPr>
    </w:p>
    <w:p w14:paraId="1DDC8D58" w14:textId="001DF945" w:rsidR="00264A2F" w:rsidRDefault="00264A2F" w:rsidP="00E16E13">
      <w:pPr>
        <w:jc w:val="both"/>
        <w:rPr>
          <w:rFonts w:ascii="Calibri" w:hAnsi="Calibri"/>
        </w:rPr>
      </w:pPr>
      <w:r w:rsidRPr="0026250F">
        <w:rPr>
          <w:rFonts w:ascii="Calibri" w:hAnsi="Calibri"/>
        </w:rPr>
        <w:t>Descriptions of the program options are explained in this document.  Students are expected to adhere to the program format under which they were admitted, and any requests for changes will be based on the program’s ability to accommodate the request.  Changes must</w:t>
      </w:r>
      <w:r>
        <w:rPr>
          <w:rFonts w:ascii="Calibri" w:hAnsi="Calibri"/>
        </w:rPr>
        <w:t xml:space="preserve"> be requested in writing at </w:t>
      </w:r>
      <w:r w:rsidRPr="0026250F">
        <w:rPr>
          <w:rFonts w:ascii="Calibri" w:hAnsi="Calibri"/>
        </w:rPr>
        <w:t xml:space="preserve">the beginning of the academic year.  The Admissions Committee may require an in-person interview at </w:t>
      </w:r>
      <w:r>
        <w:rPr>
          <w:rFonts w:ascii="Calibri" w:hAnsi="Calibri"/>
        </w:rPr>
        <w:t>their</w:t>
      </w:r>
      <w:r w:rsidRPr="0026250F">
        <w:rPr>
          <w:rFonts w:ascii="Calibri" w:hAnsi="Calibri"/>
        </w:rPr>
        <w:t xml:space="preserve"> discretion.</w:t>
      </w:r>
    </w:p>
    <w:p w14:paraId="31273087" w14:textId="77777777" w:rsidR="00695243" w:rsidRDefault="00695243" w:rsidP="00E16E13">
      <w:pPr>
        <w:jc w:val="both"/>
        <w:rPr>
          <w:rFonts w:ascii="Calibri" w:hAnsi="Calibri"/>
          <w:sz w:val="16"/>
          <w:szCs w:val="16"/>
        </w:rPr>
      </w:pPr>
    </w:p>
    <w:p w14:paraId="477D706D" w14:textId="77777777" w:rsidR="00FB7F6E" w:rsidRPr="00FB7F6E" w:rsidRDefault="00FB7F6E" w:rsidP="00E16E13">
      <w:pPr>
        <w:jc w:val="both"/>
        <w:rPr>
          <w:rFonts w:ascii="Calibri" w:hAnsi="Calibri"/>
          <w:sz w:val="16"/>
          <w:szCs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3"/>
      </w:tblGrid>
      <w:tr w:rsidR="00264A2F" w:rsidRPr="0026250F" w14:paraId="6555DCA8" w14:textId="77777777">
        <w:trPr>
          <w:trHeight w:val="1740"/>
        </w:trPr>
        <w:tc>
          <w:tcPr>
            <w:tcW w:w="8643" w:type="dxa"/>
          </w:tcPr>
          <w:p w14:paraId="324EE715" w14:textId="77777777" w:rsidR="00264A2F" w:rsidRPr="001907A5" w:rsidRDefault="00264A2F" w:rsidP="007D5D32">
            <w:pPr>
              <w:rPr>
                <w:rFonts w:ascii="Calibri" w:hAnsi="Calibri"/>
              </w:rPr>
            </w:pPr>
            <w:r w:rsidRPr="001907A5">
              <w:rPr>
                <w:rFonts w:ascii="Calibri" w:hAnsi="Calibri"/>
              </w:rPr>
              <w:t>Applicants should be aware that having a prior felony conviction or prior sanctions for unprofessional conduct may impact future potential for obtaining licensure, as well as field placements and social work employment. For more information, please contact the Ohio Counselor, Social Worker, and Marri</w:t>
            </w:r>
            <w:r>
              <w:rPr>
                <w:rFonts w:ascii="Calibri" w:hAnsi="Calibri"/>
              </w:rPr>
              <w:t xml:space="preserve">age &amp; Family Therapist Board at </w:t>
            </w:r>
            <w:hyperlink r:id="rId13" w:history="1">
              <w:r w:rsidRPr="004B0965">
                <w:rPr>
                  <w:rStyle w:val="Hyperlink"/>
                  <w:rFonts w:ascii="Calibri" w:hAnsi="Calibri"/>
                </w:rPr>
                <w:t>http://cswmft.ohio.gov/Home.aspx</w:t>
              </w:r>
            </w:hyperlink>
            <w:r>
              <w:rPr>
                <w:rFonts w:ascii="Calibri" w:hAnsi="Calibri"/>
              </w:rPr>
              <w:t xml:space="preserve"> </w:t>
            </w:r>
            <w:r w:rsidRPr="001907A5">
              <w:rPr>
                <w:rFonts w:ascii="Calibri" w:hAnsi="Calibri"/>
              </w:rPr>
              <w:t>or (614) 466-0912</w:t>
            </w:r>
            <w:r w:rsidR="00E16E13">
              <w:rPr>
                <w:rFonts w:ascii="Calibri" w:hAnsi="Calibri"/>
              </w:rPr>
              <w:t>.</w:t>
            </w:r>
          </w:p>
          <w:p w14:paraId="1803D02C" w14:textId="77777777" w:rsidR="00264A2F" w:rsidRPr="001907A5" w:rsidRDefault="00264A2F" w:rsidP="007D5D32">
            <w:pPr>
              <w:rPr>
                <w:rFonts w:ascii="Calibri" w:hAnsi="Calibri"/>
                <w:i/>
              </w:rPr>
            </w:pPr>
          </w:p>
        </w:tc>
      </w:tr>
    </w:tbl>
    <w:p w14:paraId="29FF0D79" w14:textId="77777777" w:rsidR="00264A2F" w:rsidRDefault="00264A2F" w:rsidP="00264A2F">
      <w:pPr>
        <w:rPr>
          <w:rFonts w:ascii="Calibri" w:hAnsi="Calibri"/>
          <w:b/>
        </w:rPr>
      </w:pPr>
    </w:p>
    <w:p w14:paraId="38B498C6" w14:textId="77777777" w:rsidR="00264A2F" w:rsidRPr="00115748" w:rsidRDefault="00264A2F" w:rsidP="00264A2F">
      <w:pPr>
        <w:rPr>
          <w:rFonts w:ascii="Calibri" w:hAnsi="Calibri"/>
          <w:sz w:val="28"/>
          <w:szCs w:val="28"/>
        </w:rPr>
      </w:pPr>
      <w:r w:rsidRPr="00115748">
        <w:rPr>
          <w:rFonts w:ascii="Calibri" w:hAnsi="Calibri"/>
          <w:b/>
          <w:sz w:val="28"/>
          <w:szCs w:val="28"/>
        </w:rPr>
        <w:t>Program Options</w:t>
      </w:r>
    </w:p>
    <w:p w14:paraId="0355B827" w14:textId="180617BA" w:rsidR="00115748" w:rsidRDefault="00FB7F6E" w:rsidP="00AF53A7">
      <w:pPr>
        <w:rPr>
          <w:rFonts w:ascii="Calibri" w:hAnsi="Calibri"/>
        </w:rPr>
      </w:pPr>
      <w:r w:rsidRPr="0026250F">
        <w:rPr>
          <w:rFonts w:ascii="Calibri" w:hAnsi="Calibri"/>
        </w:rPr>
        <w:t xml:space="preserve">The program is currently offered </w:t>
      </w:r>
      <w:r w:rsidR="00144122" w:rsidRPr="001F3403">
        <w:rPr>
          <w:rFonts w:ascii="Calibri" w:hAnsi="Calibri"/>
          <w:i/>
          <w:iCs/>
          <w:u w:val="single"/>
        </w:rPr>
        <w:t>only</w:t>
      </w:r>
      <w:r w:rsidR="00144122">
        <w:rPr>
          <w:rFonts w:ascii="Calibri" w:hAnsi="Calibri"/>
        </w:rPr>
        <w:t xml:space="preserve"> </w:t>
      </w:r>
      <w:r w:rsidRPr="0026250F">
        <w:rPr>
          <w:rFonts w:ascii="Calibri" w:hAnsi="Calibri"/>
        </w:rPr>
        <w:t xml:space="preserve">in a </w:t>
      </w:r>
      <w:r w:rsidRPr="00CF73B5">
        <w:rPr>
          <w:rFonts w:ascii="Calibri" w:hAnsi="Calibri"/>
          <w:b/>
        </w:rPr>
        <w:t xml:space="preserve">full-time </w:t>
      </w:r>
      <w:r w:rsidRPr="006261C5">
        <w:rPr>
          <w:rFonts w:ascii="Calibri" w:hAnsi="Calibri"/>
          <w:b/>
        </w:rPr>
        <w:t>evenin</w:t>
      </w:r>
      <w:r w:rsidR="00BF6C1D">
        <w:rPr>
          <w:rFonts w:ascii="Calibri" w:hAnsi="Calibri"/>
          <w:b/>
        </w:rPr>
        <w:t xml:space="preserve">g format </w:t>
      </w:r>
      <w:r w:rsidR="006261C5" w:rsidRPr="006261C5">
        <w:rPr>
          <w:rFonts w:ascii="Calibri" w:hAnsi="Calibri"/>
          <w:b/>
        </w:rPr>
        <w:t>in Stark County, Ohio.</w:t>
      </w:r>
    </w:p>
    <w:p w14:paraId="0A8669F1" w14:textId="77777777" w:rsidR="00115748" w:rsidRDefault="00115748" w:rsidP="00115748">
      <w:pPr>
        <w:jc w:val="both"/>
        <w:rPr>
          <w:rFonts w:ascii="Calibri" w:hAnsi="Calibri"/>
        </w:rPr>
      </w:pPr>
    </w:p>
    <w:p w14:paraId="619AF7C0" w14:textId="77777777" w:rsidR="00115748" w:rsidRPr="0026250F" w:rsidRDefault="00115748" w:rsidP="00A0396C">
      <w:pPr>
        <w:rPr>
          <w:rFonts w:ascii="Calibri" w:hAnsi="Calibri"/>
        </w:rPr>
      </w:pPr>
      <w:r>
        <w:rPr>
          <w:rFonts w:ascii="Calibri" w:hAnsi="Calibri"/>
        </w:rPr>
        <w:t>C</w:t>
      </w:r>
      <w:r w:rsidRPr="0026250F">
        <w:rPr>
          <w:rFonts w:ascii="Calibri" w:hAnsi="Calibri"/>
        </w:rPr>
        <w:t>lasses may meet on different days (</w:t>
      </w:r>
      <w:r w:rsidRPr="00980355">
        <w:rPr>
          <w:rFonts w:ascii="Calibri" w:hAnsi="Calibri"/>
          <w:i/>
        </w:rPr>
        <w:t>including Saturdays</w:t>
      </w:r>
      <w:r w:rsidRPr="0026250F">
        <w:rPr>
          <w:rFonts w:ascii="Calibri" w:hAnsi="Calibri"/>
        </w:rPr>
        <w:t xml:space="preserve">) based on concentration and the electives chosen. </w:t>
      </w:r>
    </w:p>
    <w:p w14:paraId="111F593E" w14:textId="77777777" w:rsidR="00115748" w:rsidRPr="0026250F" w:rsidRDefault="00115748" w:rsidP="00115748">
      <w:pPr>
        <w:jc w:val="both"/>
        <w:rPr>
          <w:rFonts w:ascii="Calibri" w:hAnsi="Calibri"/>
        </w:rPr>
      </w:pPr>
    </w:p>
    <w:p w14:paraId="7AAF66DA" w14:textId="18F06AB7" w:rsidR="00115748" w:rsidRDefault="00115748" w:rsidP="00A0396C">
      <w:pPr>
        <w:rPr>
          <w:rFonts w:ascii="Calibri" w:hAnsi="Calibri"/>
        </w:rPr>
      </w:pPr>
      <w:r>
        <w:rPr>
          <w:rFonts w:ascii="Calibri" w:hAnsi="Calibri"/>
        </w:rPr>
        <w:t>The</w:t>
      </w:r>
      <w:r w:rsidRPr="0026250F">
        <w:rPr>
          <w:rFonts w:ascii="Calibri" w:hAnsi="Calibri"/>
        </w:rPr>
        <w:t xml:space="preserve"> scheduling of courses depends upon the availability of rooms equipped with distance education technology as well as other factors.  The days and times courses are offered may vary from year to year.  Students must be prepared to be flexible when the schedule of classes changes.</w:t>
      </w:r>
    </w:p>
    <w:p w14:paraId="5A3AAD1F" w14:textId="77777777" w:rsidR="001F3403" w:rsidRPr="0026250F" w:rsidRDefault="001F3403" w:rsidP="00A0396C">
      <w:pPr>
        <w:rPr>
          <w:rFonts w:ascii="Calibri" w:hAnsi="Calibri"/>
        </w:rPr>
      </w:pPr>
    </w:p>
    <w:p w14:paraId="3609B667" w14:textId="77777777" w:rsidR="00115748" w:rsidRPr="0026250F" w:rsidRDefault="00115748" w:rsidP="00115748">
      <w:pPr>
        <w:jc w:val="both"/>
        <w:rPr>
          <w:rFonts w:ascii="Calibri" w:hAnsi="Calibri"/>
        </w:rPr>
      </w:pPr>
    </w:p>
    <w:p w14:paraId="2DA754FA" w14:textId="77777777" w:rsidR="003F1508" w:rsidRPr="0026250F" w:rsidRDefault="00264A2F" w:rsidP="003F1508">
      <w:pPr>
        <w:rPr>
          <w:rFonts w:ascii="Calibri" w:hAnsi="Calibri"/>
        </w:rPr>
      </w:pPr>
      <w:r w:rsidRPr="0026250F">
        <w:rPr>
          <w:rFonts w:ascii="Calibri" w:hAnsi="Calibri"/>
          <w:b/>
          <w:sz w:val="28"/>
          <w:szCs w:val="28"/>
        </w:rPr>
        <w:lastRenderedPageBreak/>
        <w:t>Full-Time Evening</w:t>
      </w:r>
      <w:r w:rsidR="003F1508">
        <w:rPr>
          <w:rFonts w:ascii="Calibri" w:hAnsi="Calibri"/>
          <w:b/>
          <w:sz w:val="28"/>
          <w:szCs w:val="28"/>
        </w:rPr>
        <w:t>:</w:t>
      </w:r>
      <w:r w:rsidR="003F1508" w:rsidRPr="003F1508">
        <w:rPr>
          <w:rFonts w:ascii="Calibri" w:hAnsi="Calibri"/>
          <w:b/>
          <w:sz w:val="28"/>
          <w:szCs w:val="28"/>
        </w:rPr>
        <w:t xml:space="preserve"> </w:t>
      </w:r>
      <w:r w:rsidR="003F1508">
        <w:rPr>
          <w:rFonts w:ascii="Calibri" w:hAnsi="Calibri"/>
          <w:b/>
          <w:color w:val="1F497D" w:themeColor="text2"/>
          <w:sz w:val="28"/>
          <w:szCs w:val="28"/>
        </w:rPr>
        <w:t xml:space="preserve">TWO </w:t>
      </w:r>
      <w:r w:rsidR="003F1508" w:rsidRPr="003F1508">
        <w:rPr>
          <w:rFonts w:ascii="Calibri" w:hAnsi="Calibri"/>
          <w:b/>
          <w:color w:val="1F497D" w:themeColor="text2"/>
          <w:sz w:val="28"/>
          <w:szCs w:val="28"/>
        </w:rPr>
        <w:t xml:space="preserve">YEAR </w:t>
      </w:r>
      <w:r w:rsidR="003F1508">
        <w:rPr>
          <w:rFonts w:ascii="Calibri" w:hAnsi="Calibri"/>
          <w:b/>
          <w:color w:val="1F497D" w:themeColor="text2"/>
          <w:sz w:val="28"/>
          <w:szCs w:val="28"/>
        </w:rPr>
        <w:t>PROGRAM</w:t>
      </w:r>
    </w:p>
    <w:p w14:paraId="0773C035" w14:textId="77777777" w:rsidR="00E01681" w:rsidRDefault="00E01681" w:rsidP="00264A2F">
      <w:pPr>
        <w:jc w:val="both"/>
        <w:rPr>
          <w:rFonts w:ascii="Calibri" w:hAnsi="Calibri"/>
        </w:rPr>
      </w:pPr>
    </w:p>
    <w:p w14:paraId="7EA16C5E" w14:textId="4561FD12" w:rsidR="00264A2F" w:rsidRPr="0026250F" w:rsidRDefault="00264A2F" w:rsidP="00264A2F">
      <w:pPr>
        <w:jc w:val="both"/>
        <w:rPr>
          <w:rFonts w:ascii="Calibri" w:hAnsi="Calibri"/>
        </w:rPr>
      </w:pPr>
      <w:r w:rsidRPr="0026250F">
        <w:rPr>
          <w:rFonts w:ascii="Calibri" w:hAnsi="Calibri"/>
        </w:rPr>
        <w:t xml:space="preserve">Classes meet </w:t>
      </w:r>
      <w:r w:rsidR="001F3403">
        <w:rPr>
          <w:rFonts w:ascii="Calibri" w:hAnsi="Calibri"/>
        </w:rPr>
        <w:t>Monday</w:t>
      </w:r>
      <w:r w:rsidR="00115748">
        <w:rPr>
          <w:rFonts w:ascii="Calibri" w:hAnsi="Calibri"/>
        </w:rPr>
        <w:t>s</w:t>
      </w:r>
      <w:r w:rsidRPr="0026250F">
        <w:rPr>
          <w:rFonts w:ascii="Calibri" w:hAnsi="Calibri"/>
        </w:rPr>
        <w:t xml:space="preserve"> and </w:t>
      </w:r>
      <w:r w:rsidR="001F3403">
        <w:rPr>
          <w:rFonts w:ascii="Calibri" w:hAnsi="Calibri"/>
        </w:rPr>
        <w:t>Wednesday</w:t>
      </w:r>
      <w:r w:rsidR="00115748">
        <w:rPr>
          <w:rFonts w:ascii="Calibri" w:hAnsi="Calibri"/>
        </w:rPr>
        <w:t>s</w:t>
      </w:r>
      <w:r w:rsidR="009877BB">
        <w:rPr>
          <w:rFonts w:ascii="Calibri" w:hAnsi="Calibri"/>
        </w:rPr>
        <w:t xml:space="preserve"> from 4:15 PM – 9:45</w:t>
      </w:r>
      <w:r w:rsidRPr="0026250F">
        <w:rPr>
          <w:rFonts w:ascii="Calibri" w:hAnsi="Calibri"/>
        </w:rPr>
        <w:t xml:space="preserve"> PM </w:t>
      </w:r>
      <w:r w:rsidR="001F3403">
        <w:rPr>
          <w:rFonts w:ascii="Calibri" w:hAnsi="Calibri"/>
        </w:rPr>
        <w:t>throughout the course of the program</w:t>
      </w:r>
      <w:r w:rsidR="00174869">
        <w:rPr>
          <w:rFonts w:ascii="Calibri" w:hAnsi="Calibri"/>
        </w:rPr>
        <w:t xml:space="preserve">.  </w:t>
      </w:r>
      <w:r w:rsidR="001F3403">
        <w:rPr>
          <w:rFonts w:ascii="Calibri" w:hAnsi="Calibri"/>
        </w:rPr>
        <w:t xml:space="preserve">These identified days may be subject to change depending upon schedule availability of the classrooms, but adequate notice will be provided should this be the case. </w:t>
      </w:r>
      <w:r w:rsidRPr="0026250F">
        <w:rPr>
          <w:rFonts w:ascii="Calibri" w:hAnsi="Calibri"/>
        </w:rPr>
        <w:t>Some Saturday classes may be required depending on the electives chosen.</w:t>
      </w:r>
    </w:p>
    <w:p w14:paraId="11C75E6B" w14:textId="77777777" w:rsidR="00264A2F" w:rsidRPr="0026250F" w:rsidRDefault="00264A2F" w:rsidP="00264A2F">
      <w:pPr>
        <w:rPr>
          <w:rFonts w:ascii="Calibri" w:hAnsi="Calibri"/>
        </w:rPr>
      </w:pPr>
    </w:p>
    <w:p w14:paraId="287DE38C" w14:textId="77777777" w:rsidR="00264A2F" w:rsidRPr="0026250F" w:rsidRDefault="00264A2F" w:rsidP="00264A2F">
      <w:pPr>
        <w:rPr>
          <w:rFonts w:ascii="Calibri" w:hAnsi="Calibri"/>
        </w:rPr>
      </w:pPr>
      <w:r w:rsidRPr="0026250F">
        <w:rPr>
          <w:rFonts w:ascii="Calibri" w:hAnsi="Calibri"/>
          <w:b/>
        </w:rPr>
        <w:t>Full-Time Field Education Experience</w:t>
      </w:r>
    </w:p>
    <w:p w14:paraId="008F3FF0" w14:textId="77777777" w:rsidR="00264A2F" w:rsidRPr="0026250F" w:rsidRDefault="00264A2F" w:rsidP="00264A2F">
      <w:pPr>
        <w:jc w:val="both"/>
        <w:rPr>
          <w:rFonts w:ascii="Calibri" w:hAnsi="Calibri"/>
        </w:rPr>
      </w:pPr>
      <w:r w:rsidRPr="0026250F">
        <w:rPr>
          <w:rFonts w:ascii="Calibri" w:hAnsi="Calibri"/>
        </w:rPr>
        <w:t>Field Education occurs concurrent with classroom teaching and consists</w:t>
      </w:r>
      <w:r>
        <w:rPr>
          <w:rFonts w:ascii="Calibri" w:hAnsi="Calibri"/>
        </w:rPr>
        <w:t xml:space="preserve"> of a total of 900 hours of MSW </w:t>
      </w:r>
      <w:r w:rsidRPr="0026250F">
        <w:rPr>
          <w:rFonts w:ascii="Calibri" w:hAnsi="Calibri"/>
        </w:rPr>
        <w:t xml:space="preserve">supervised experience in a social service setting over the four semesters of the program.  </w:t>
      </w:r>
    </w:p>
    <w:p w14:paraId="12949802" w14:textId="77777777" w:rsidR="00264A2F" w:rsidRPr="0026250F" w:rsidRDefault="00264A2F" w:rsidP="00264A2F">
      <w:pPr>
        <w:numPr>
          <w:ilvl w:val="0"/>
          <w:numId w:val="3"/>
        </w:numPr>
        <w:jc w:val="both"/>
        <w:rPr>
          <w:rFonts w:ascii="Calibri" w:hAnsi="Calibri"/>
        </w:rPr>
      </w:pPr>
      <w:r w:rsidRPr="0026250F">
        <w:rPr>
          <w:rFonts w:ascii="Calibri" w:hAnsi="Calibri"/>
        </w:rPr>
        <w:t>The Foundation Field experience consists of 200 hours (16 hours per week) for each of t</w:t>
      </w:r>
      <w:r w:rsidR="00695243">
        <w:rPr>
          <w:rFonts w:ascii="Calibri" w:hAnsi="Calibri"/>
        </w:rPr>
        <w:t>he first t</w:t>
      </w:r>
      <w:r w:rsidRPr="0026250F">
        <w:rPr>
          <w:rFonts w:ascii="Calibri" w:hAnsi="Calibri"/>
        </w:rPr>
        <w:t>wo consecutive semesters.</w:t>
      </w:r>
    </w:p>
    <w:p w14:paraId="69983295" w14:textId="77777777" w:rsidR="00264A2F" w:rsidRPr="00E16E13" w:rsidRDefault="00264A2F" w:rsidP="00264A2F">
      <w:pPr>
        <w:numPr>
          <w:ilvl w:val="0"/>
          <w:numId w:val="3"/>
        </w:numPr>
        <w:jc w:val="both"/>
        <w:rPr>
          <w:rFonts w:ascii="Calibri" w:hAnsi="Calibri"/>
        </w:rPr>
      </w:pPr>
      <w:r w:rsidRPr="00E16E13">
        <w:rPr>
          <w:rFonts w:ascii="Calibri" w:hAnsi="Calibri"/>
        </w:rPr>
        <w:t xml:space="preserve">The Concentration Field experience, </w:t>
      </w:r>
      <w:r w:rsidR="001E4DAB">
        <w:rPr>
          <w:rFonts w:ascii="Calibri" w:hAnsi="Calibri"/>
        </w:rPr>
        <w:t>generally</w:t>
      </w:r>
      <w:r w:rsidRPr="00E16E13">
        <w:rPr>
          <w:rFonts w:ascii="Calibri" w:hAnsi="Calibri"/>
        </w:rPr>
        <w:t xml:space="preserve"> require</w:t>
      </w:r>
      <w:r w:rsidR="001E4DAB">
        <w:rPr>
          <w:rFonts w:ascii="Calibri" w:hAnsi="Calibri"/>
        </w:rPr>
        <w:t>s</w:t>
      </w:r>
      <w:r w:rsidRPr="00E16E13">
        <w:rPr>
          <w:rFonts w:ascii="Calibri" w:hAnsi="Calibri"/>
        </w:rPr>
        <w:t xml:space="preserve"> another field setting, consists of 250 hours (17 hours per week) in each of </w:t>
      </w:r>
      <w:r w:rsidR="00695243">
        <w:rPr>
          <w:rFonts w:ascii="Calibri" w:hAnsi="Calibri"/>
        </w:rPr>
        <w:t xml:space="preserve">final </w:t>
      </w:r>
      <w:r w:rsidRPr="00E16E13">
        <w:rPr>
          <w:rFonts w:ascii="Calibri" w:hAnsi="Calibri"/>
        </w:rPr>
        <w:t>two consecutive semesters.</w:t>
      </w:r>
    </w:p>
    <w:p w14:paraId="0ED969C4" w14:textId="77777777" w:rsidR="00FB7F6E" w:rsidRDefault="00264A2F" w:rsidP="00FB2F9E">
      <w:pPr>
        <w:numPr>
          <w:ilvl w:val="0"/>
          <w:numId w:val="3"/>
        </w:numPr>
        <w:rPr>
          <w:rFonts w:ascii="Calibri" w:hAnsi="Calibri"/>
        </w:rPr>
      </w:pPr>
      <w:r w:rsidRPr="00AA1011">
        <w:rPr>
          <w:rFonts w:ascii="Calibri" w:hAnsi="Calibri"/>
          <w:b/>
        </w:rPr>
        <w:t xml:space="preserve">Students </w:t>
      </w:r>
      <w:r w:rsidR="00A63C92" w:rsidRPr="00AA1011">
        <w:rPr>
          <w:rFonts w:ascii="Calibri" w:hAnsi="Calibri"/>
          <w:b/>
        </w:rPr>
        <w:t>are expected</w:t>
      </w:r>
      <w:r w:rsidRPr="00AA1011">
        <w:rPr>
          <w:rFonts w:ascii="Calibri" w:hAnsi="Calibri"/>
          <w:b/>
        </w:rPr>
        <w:t xml:space="preserve"> to complete the Field Education requirement at their place of employment</w:t>
      </w:r>
      <w:r w:rsidRPr="00241A7A">
        <w:rPr>
          <w:rFonts w:ascii="Calibri" w:hAnsi="Calibri"/>
        </w:rPr>
        <w:t xml:space="preserve">, pending submission and approval of a </w:t>
      </w:r>
      <w:r w:rsidRPr="001907A5">
        <w:rPr>
          <w:rFonts w:ascii="Calibri" w:hAnsi="Calibri"/>
          <w:b/>
        </w:rPr>
        <w:t xml:space="preserve">Field at Place of Employment proposal </w:t>
      </w:r>
      <w:r w:rsidRPr="001907A5">
        <w:rPr>
          <w:rFonts w:ascii="Calibri" w:hAnsi="Calibri"/>
          <w:b/>
          <w:i/>
        </w:rPr>
        <w:t>(FAPE)</w:t>
      </w:r>
      <w:r w:rsidRPr="001907A5">
        <w:rPr>
          <w:rFonts w:ascii="Calibri" w:hAnsi="Calibri"/>
          <w:b/>
        </w:rPr>
        <w:t>,</w:t>
      </w:r>
      <w:r w:rsidRPr="001907A5">
        <w:rPr>
          <w:rFonts w:ascii="Calibri" w:hAnsi="Calibri"/>
        </w:rPr>
        <w:t xml:space="preserve"> </w:t>
      </w:r>
      <w:r>
        <w:rPr>
          <w:rFonts w:ascii="Calibri" w:hAnsi="Calibri"/>
        </w:rPr>
        <w:t xml:space="preserve">the outline for which can be downloaded from the field education section of the School of Social Work website.  </w:t>
      </w:r>
      <w:r w:rsidRPr="00241A7A">
        <w:rPr>
          <w:rFonts w:ascii="Calibri" w:hAnsi="Calibri"/>
        </w:rPr>
        <w:t>Students must sign a FERPA waiver in order to begin the field education experience.  Students who do not sign the waiver will not be placed.</w:t>
      </w:r>
      <w:r w:rsidR="00FB2F9E">
        <w:rPr>
          <w:rFonts w:ascii="Calibri" w:hAnsi="Calibri"/>
        </w:rPr>
        <w:br/>
      </w:r>
    </w:p>
    <w:p w14:paraId="45048A42" w14:textId="77777777" w:rsidR="00F30863" w:rsidRPr="00E87F7F" w:rsidRDefault="00F30863" w:rsidP="00F30863">
      <w:pPr>
        <w:jc w:val="both"/>
        <w:rPr>
          <w:rFonts w:ascii="Calibri" w:hAnsi="Calibri"/>
        </w:rPr>
      </w:pPr>
    </w:p>
    <w:p w14:paraId="5A38E762" w14:textId="77777777" w:rsidR="00716B42" w:rsidRPr="0026250F" w:rsidRDefault="00C159B0" w:rsidP="00716B42">
      <w:pPr>
        <w:rPr>
          <w:rFonts w:ascii="Calibri" w:hAnsi="Calibri"/>
          <w:sz w:val="28"/>
          <w:szCs w:val="28"/>
        </w:rPr>
      </w:pPr>
      <w:r>
        <w:rPr>
          <w:rFonts w:ascii="Calibri" w:hAnsi="Calibri"/>
          <w:b/>
          <w:color w:val="002060"/>
          <w:sz w:val="28"/>
          <w:szCs w:val="28"/>
        </w:rPr>
        <w:t>CONCENTRATION</w:t>
      </w:r>
      <w:r w:rsidR="00716B42">
        <w:rPr>
          <w:rFonts w:ascii="Calibri" w:hAnsi="Calibri"/>
          <w:b/>
          <w:sz w:val="28"/>
          <w:szCs w:val="28"/>
        </w:rPr>
        <w:t>:</w:t>
      </w:r>
    </w:p>
    <w:p w14:paraId="54117989" w14:textId="77777777" w:rsidR="00716B42" w:rsidRPr="0026250F" w:rsidRDefault="00716B42" w:rsidP="00716B42">
      <w:pPr>
        <w:rPr>
          <w:rFonts w:ascii="Calibri" w:hAnsi="Calibri"/>
        </w:rPr>
      </w:pPr>
    </w:p>
    <w:p w14:paraId="3D705BEE" w14:textId="77777777" w:rsidR="00ED0E4B" w:rsidRDefault="00716B42" w:rsidP="00716B42">
      <w:pPr>
        <w:jc w:val="both"/>
        <w:rPr>
          <w:rFonts w:ascii="Calibri" w:hAnsi="Calibri"/>
        </w:rPr>
      </w:pPr>
      <w:r w:rsidRPr="0026250F">
        <w:rPr>
          <w:rFonts w:ascii="Calibri" w:hAnsi="Calibri"/>
          <w:b/>
        </w:rPr>
        <w:t>Micro Concentration</w:t>
      </w:r>
      <w:r>
        <w:rPr>
          <w:rFonts w:ascii="Calibri" w:hAnsi="Calibri"/>
          <w:b/>
        </w:rPr>
        <w:t xml:space="preserve"> - </w:t>
      </w:r>
      <w:r w:rsidRPr="0026250F">
        <w:rPr>
          <w:rFonts w:ascii="Calibri" w:hAnsi="Calibri"/>
        </w:rPr>
        <w:t>Refers to advanced social work practice with small client systems (</w:t>
      </w:r>
      <w:r w:rsidRPr="00FC0B0B">
        <w:rPr>
          <w:rFonts w:ascii="Calibri" w:hAnsi="Calibri"/>
          <w:i/>
        </w:rPr>
        <w:t>individuals, families, and groups</w:t>
      </w:r>
      <w:r w:rsidRPr="0026250F">
        <w:rPr>
          <w:rFonts w:ascii="Calibri" w:hAnsi="Calibri"/>
        </w:rPr>
        <w:t>) and collateral persons, professionals, and organizations relevant to practice with these small systems.  Micro field assignments may include in-depth assessment of client systems and resources, crisis intervention, application of intervention theories and skills, formulation of short and long-range goals, utilization of empowerment strategies to meet these goals, identification of and connection to community resources, and evaluation of intervention outcomes.</w:t>
      </w:r>
    </w:p>
    <w:p w14:paraId="1A83872A" w14:textId="77777777" w:rsidR="003F1508" w:rsidRDefault="003F1508" w:rsidP="00716B42">
      <w:pPr>
        <w:jc w:val="both"/>
        <w:rPr>
          <w:rFonts w:ascii="Calibri" w:hAnsi="Calibri"/>
        </w:rPr>
      </w:pPr>
    </w:p>
    <w:p w14:paraId="42E51798" w14:textId="77777777" w:rsidR="00264A2F" w:rsidRPr="0026250F" w:rsidRDefault="00264A2F" w:rsidP="00264A2F">
      <w:pPr>
        <w:rPr>
          <w:rFonts w:ascii="Calibri" w:hAnsi="Calibri"/>
          <w:b/>
          <w:sz w:val="28"/>
          <w:szCs w:val="28"/>
        </w:rPr>
      </w:pPr>
      <w:r w:rsidRPr="0026250F">
        <w:rPr>
          <w:rFonts w:ascii="Calibri" w:hAnsi="Calibri"/>
          <w:b/>
          <w:sz w:val="28"/>
          <w:szCs w:val="28"/>
        </w:rPr>
        <w:t>ADMISSION REQUIREMENTS</w:t>
      </w:r>
    </w:p>
    <w:p w14:paraId="69C70B0B" w14:textId="77777777" w:rsidR="00264A2F" w:rsidRPr="0026250F" w:rsidRDefault="00264A2F" w:rsidP="00264A2F">
      <w:pPr>
        <w:rPr>
          <w:rFonts w:ascii="Calibri" w:hAnsi="Calibri"/>
        </w:rPr>
      </w:pPr>
    </w:p>
    <w:p w14:paraId="13FF8342" w14:textId="77777777" w:rsidR="00264A2F" w:rsidRPr="0026250F" w:rsidRDefault="00264A2F" w:rsidP="00264A2F">
      <w:pPr>
        <w:jc w:val="both"/>
        <w:rPr>
          <w:rFonts w:ascii="Calibri" w:hAnsi="Calibri"/>
        </w:rPr>
      </w:pPr>
      <w:r w:rsidRPr="0026250F">
        <w:rPr>
          <w:rFonts w:ascii="Calibri" w:hAnsi="Calibri"/>
        </w:rPr>
        <w:t>The MSW Program is committed to diversity in the student body.  An applicant for admission as a degree candid</w:t>
      </w:r>
      <w:r>
        <w:rPr>
          <w:rFonts w:ascii="Calibri" w:hAnsi="Calibri"/>
        </w:rPr>
        <w:t xml:space="preserve">ate in social work </w:t>
      </w:r>
      <w:r w:rsidRPr="0026250F">
        <w:rPr>
          <w:rFonts w:ascii="Calibri" w:hAnsi="Calibri"/>
        </w:rPr>
        <w:t>must fulfill the general admission requirements of both the Graduate School of The University of Akron and the MSW Program prior to admission.  The applicant must therefore complete application forms for both the Graduate School and the MSW Program.  It is the applicant’s responsibility to make sure that all required application materials have been received</w:t>
      </w:r>
      <w:r>
        <w:rPr>
          <w:rFonts w:ascii="Calibri" w:hAnsi="Calibri"/>
        </w:rPr>
        <w:t xml:space="preserve"> by the deadline</w:t>
      </w:r>
      <w:r w:rsidRPr="0026250F">
        <w:rPr>
          <w:rFonts w:ascii="Calibri" w:hAnsi="Calibri"/>
        </w:rPr>
        <w:t>.</w:t>
      </w:r>
    </w:p>
    <w:p w14:paraId="4C5B41C9" w14:textId="77777777" w:rsidR="00264A2F" w:rsidRDefault="00264A2F" w:rsidP="00264A2F">
      <w:pPr>
        <w:jc w:val="both"/>
        <w:rPr>
          <w:rFonts w:ascii="Calibri" w:hAnsi="Calibri"/>
          <w:b/>
        </w:rPr>
      </w:pPr>
    </w:p>
    <w:p w14:paraId="63F78872" w14:textId="77777777" w:rsidR="00695243" w:rsidRDefault="00695243" w:rsidP="00264A2F">
      <w:pPr>
        <w:jc w:val="both"/>
        <w:rPr>
          <w:rFonts w:ascii="Calibri" w:hAnsi="Calibri"/>
          <w:b/>
        </w:rPr>
      </w:pPr>
    </w:p>
    <w:p w14:paraId="2A3A61BF" w14:textId="77777777" w:rsidR="00264A2F" w:rsidRPr="0026250F" w:rsidRDefault="00264A2F" w:rsidP="00264A2F">
      <w:pPr>
        <w:jc w:val="both"/>
        <w:rPr>
          <w:rFonts w:ascii="Calibri" w:hAnsi="Calibri"/>
          <w:b/>
        </w:rPr>
      </w:pPr>
      <w:r w:rsidRPr="0026250F">
        <w:rPr>
          <w:rFonts w:ascii="Calibri" w:hAnsi="Calibri"/>
          <w:b/>
        </w:rPr>
        <w:t>Applicants to the MSW Program must also:</w:t>
      </w:r>
    </w:p>
    <w:p w14:paraId="1CC4982F" w14:textId="77777777" w:rsidR="00264A2F" w:rsidRPr="0026250F" w:rsidRDefault="00264A2F" w:rsidP="00264A2F">
      <w:pPr>
        <w:jc w:val="both"/>
        <w:rPr>
          <w:rFonts w:ascii="Calibri" w:hAnsi="Calibri"/>
        </w:rPr>
      </w:pPr>
    </w:p>
    <w:p w14:paraId="3D0EF49A" w14:textId="77777777" w:rsidR="00264A2F" w:rsidRPr="0026250F" w:rsidRDefault="00264A2F" w:rsidP="00264A2F">
      <w:pPr>
        <w:numPr>
          <w:ilvl w:val="0"/>
          <w:numId w:val="1"/>
        </w:numPr>
        <w:jc w:val="both"/>
        <w:rPr>
          <w:rFonts w:ascii="Calibri" w:hAnsi="Calibri"/>
        </w:rPr>
      </w:pPr>
      <w:r w:rsidRPr="0026250F">
        <w:rPr>
          <w:rFonts w:ascii="Calibri" w:hAnsi="Calibri"/>
          <w:b/>
        </w:rPr>
        <w:t>Have an undergraduate</w:t>
      </w:r>
      <w:r w:rsidRPr="0026250F">
        <w:rPr>
          <w:rFonts w:ascii="Calibri" w:hAnsi="Calibri"/>
        </w:rPr>
        <w:t xml:space="preserve"> major in social work </w:t>
      </w:r>
      <w:r w:rsidR="00013F48">
        <w:rPr>
          <w:rFonts w:ascii="Calibri" w:hAnsi="Calibri"/>
        </w:rPr>
        <w:t>OR</w:t>
      </w:r>
      <w:r w:rsidRPr="0026250F">
        <w:rPr>
          <w:rFonts w:ascii="Calibri" w:hAnsi="Calibri"/>
        </w:rPr>
        <w:t xml:space="preserve"> a related field;</w:t>
      </w:r>
    </w:p>
    <w:p w14:paraId="01CA9443" w14:textId="77777777" w:rsidR="00264A2F" w:rsidRPr="0026250F" w:rsidRDefault="00264A2F" w:rsidP="00264A2F">
      <w:pPr>
        <w:numPr>
          <w:ilvl w:val="0"/>
          <w:numId w:val="1"/>
        </w:numPr>
        <w:jc w:val="both"/>
        <w:rPr>
          <w:rFonts w:ascii="Calibri" w:hAnsi="Calibri"/>
        </w:rPr>
      </w:pPr>
      <w:r w:rsidRPr="0026250F">
        <w:rPr>
          <w:rFonts w:ascii="Calibri" w:hAnsi="Calibri"/>
          <w:b/>
        </w:rPr>
        <w:t>Have a minimum grade</w:t>
      </w:r>
      <w:r w:rsidRPr="0026250F">
        <w:rPr>
          <w:rFonts w:ascii="Calibri" w:hAnsi="Calibri"/>
        </w:rPr>
        <w:t xml:space="preserve"> point average of 3.00 in social and behavioral science courses taken prior to application for admission and a well-balanced liberal arts curriculum which must include content from areas such as Communication, Math and Humanities, Economics, Political Science, Psychology, Sociology, Philosophy, Art, English, and Anthropology.</w:t>
      </w:r>
    </w:p>
    <w:p w14:paraId="53A6796C" w14:textId="77777777" w:rsidR="00264A2F" w:rsidRPr="00366ED7" w:rsidRDefault="00264A2F" w:rsidP="00156CB4">
      <w:pPr>
        <w:numPr>
          <w:ilvl w:val="0"/>
          <w:numId w:val="1"/>
        </w:numPr>
        <w:rPr>
          <w:rFonts w:ascii="Calibri" w:hAnsi="Calibri"/>
        </w:rPr>
      </w:pPr>
      <w:r w:rsidRPr="0026250F">
        <w:rPr>
          <w:rFonts w:ascii="Calibri" w:hAnsi="Calibri"/>
          <w:b/>
        </w:rPr>
        <w:t xml:space="preserve">Submit three </w:t>
      </w:r>
      <w:r w:rsidR="00695243" w:rsidRPr="00836673">
        <w:rPr>
          <w:rFonts w:ascii="Calibri" w:hAnsi="Calibri"/>
          <w:b/>
          <w:u w:val="single"/>
        </w:rPr>
        <w:t>School of Social Work</w:t>
      </w:r>
      <w:r w:rsidR="00695243">
        <w:rPr>
          <w:rFonts w:ascii="Calibri" w:hAnsi="Calibri"/>
          <w:b/>
        </w:rPr>
        <w:t xml:space="preserve"> </w:t>
      </w:r>
      <w:r>
        <w:rPr>
          <w:rFonts w:ascii="Calibri" w:hAnsi="Calibri"/>
          <w:b/>
        </w:rPr>
        <w:t xml:space="preserve">Recommendation </w:t>
      </w:r>
      <w:r w:rsidRPr="0026250F">
        <w:rPr>
          <w:rFonts w:ascii="Calibri" w:hAnsi="Calibri"/>
          <w:b/>
        </w:rPr>
        <w:t>forms</w:t>
      </w:r>
      <w:r w:rsidRPr="0026250F">
        <w:rPr>
          <w:rFonts w:ascii="Calibri" w:hAnsi="Calibri"/>
        </w:rPr>
        <w:t xml:space="preserve">, </w:t>
      </w:r>
      <w:r w:rsidR="00156CB4">
        <w:rPr>
          <w:rFonts w:ascii="Calibri" w:hAnsi="Calibri"/>
        </w:rPr>
        <w:t xml:space="preserve">(see attached materials) </w:t>
      </w:r>
      <w:r w:rsidR="00156CB4" w:rsidRPr="0026250F">
        <w:rPr>
          <w:rFonts w:ascii="Calibri" w:hAnsi="Calibri"/>
        </w:rPr>
        <w:t>excluding family members</w:t>
      </w:r>
      <w:r w:rsidR="00156CB4">
        <w:rPr>
          <w:rFonts w:ascii="Calibri" w:hAnsi="Calibri"/>
        </w:rPr>
        <w:t xml:space="preserve"> and friends</w:t>
      </w:r>
      <w:r w:rsidR="00156CB4" w:rsidRPr="0026250F">
        <w:rPr>
          <w:rFonts w:ascii="Calibri" w:hAnsi="Calibri"/>
        </w:rPr>
        <w:t xml:space="preserve">, </w:t>
      </w:r>
      <w:r w:rsidR="00156CB4" w:rsidRPr="00FC0B0B">
        <w:rPr>
          <w:rFonts w:ascii="Calibri" w:hAnsi="Calibri"/>
          <w:i/>
        </w:rPr>
        <w:t>(including one from immediate supervisor if employed</w:t>
      </w:r>
      <w:r w:rsidR="00156CB4" w:rsidRPr="0026250F">
        <w:rPr>
          <w:rFonts w:ascii="Calibri" w:hAnsi="Calibri"/>
        </w:rPr>
        <w:t>).</w:t>
      </w:r>
      <w:r w:rsidR="00156CB4">
        <w:rPr>
          <w:rFonts w:ascii="Calibri" w:hAnsi="Calibri"/>
        </w:rPr>
        <w:t xml:space="preserve">  </w:t>
      </w:r>
      <w:r w:rsidR="00156CB4">
        <w:rPr>
          <w:rFonts w:ascii="Calibri" w:hAnsi="Calibri"/>
        </w:rPr>
        <w:br/>
      </w:r>
      <w:r w:rsidR="00156CB4" w:rsidRPr="00623E0A">
        <w:rPr>
          <w:rFonts w:ascii="Calibri" w:hAnsi="Calibri" w:cs="Calibri"/>
          <w:color w:val="202020"/>
        </w:rPr>
        <w:t>Preferred recommendations are those that come from academic instructors or professionals who have supervised you in a social work-related position (paid, volunteer or internship). Personal recommendations are not acceptable</w:t>
      </w:r>
      <w:r w:rsidR="00156CB4">
        <w:rPr>
          <w:rFonts w:ascii="Calibri" w:hAnsi="Calibri"/>
          <w:b/>
          <w:color w:val="002060"/>
        </w:rPr>
        <w:t xml:space="preserve">.  </w:t>
      </w:r>
      <w:r w:rsidR="00156CB4" w:rsidRPr="00B53554">
        <w:rPr>
          <w:rFonts w:ascii="Calibri" w:hAnsi="Calibri"/>
          <w:b/>
          <w:color w:val="002060"/>
        </w:rPr>
        <w:t xml:space="preserve">Please </w:t>
      </w:r>
      <w:r w:rsidR="00156CB4" w:rsidRPr="00BE4974">
        <w:rPr>
          <w:rFonts w:ascii="Calibri" w:hAnsi="Calibri"/>
          <w:b/>
          <w:u w:val="single"/>
        </w:rPr>
        <w:t>do not</w:t>
      </w:r>
      <w:r w:rsidR="00156CB4" w:rsidRPr="00B53554">
        <w:rPr>
          <w:rFonts w:ascii="Calibri" w:hAnsi="Calibri"/>
          <w:b/>
          <w:color w:val="002060"/>
        </w:rPr>
        <w:t xml:space="preserve"> submit Recommendation forms provided by </w:t>
      </w:r>
      <w:r w:rsidR="00156CB4">
        <w:rPr>
          <w:rFonts w:ascii="Calibri" w:hAnsi="Calibri"/>
          <w:b/>
          <w:color w:val="002060"/>
        </w:rPr>
        <w:t>T</w:t>
      </w:r>
      <w:r w:rsidR="00156CB4" w:rsidRPr="00B53554">
        <w:rPr>
          <w:rFonts w:ascii="Calibri" w:hAnsi="Calibri"/>
          <w:b/>
          <w:color w:val="002060"/>
        </w:rPr>
        <w:t>he Univer</w:t>
      </w:r>
      <w:r w:rsidR="00156CB4">
        <w:rPr>
          <w:rFonts w:ascii="Calibri" w:hAnsi="Calibri"/>
          <w:b/>
          <w:color w:val="002060"/>
        </w:rPr>
        <w:t xml:space="preserve">sity of Akron Graduate School. </w:t>
      </w:r>
      <w:r w:rsidR="00156CB4" w:rsidRPr="00B53554">
        <w:rPr>
          <w:rFonts w:ascii="Calibri" w:hAnsi="Calibri"/>
          <w:b/>
          <w:color w:val="002060"/>
        </w:rPr>
        <w:t>These forms will not be accepted by the School of Social Work.</w:t>
      </w:r>
      <w:r w:rsidR="00951B3F">
        <w:rPr>
          <w:rFonts w:ascii="Calibri" w:hAnsi="Calibri"/>
          <w:b/>
          <w:color w:val="002060"/>
        </w:rPr>
        <w:br/>
      </w:r>
    </w:p>
    <w:p w14:paraId="348D0F16" w14:textId="77777777" w:rsidR="00264A2F" w:rsidRPr="0026250F" w:rsidRDefault="00264A2F" w:rsidP="0027732E">
      <w:pPr>
        <w:numPr>
          <w:ilvl w:val="0"/>
          <w:numId w:val="1"/>
        </w:numPr>
        <w:rPr>
          <w:rFonts w:ascii="Calibri" w:hAnsi="Calibri"/>
        </w:rPr>
      </w:pPr>
      <w:r w:rsidRPr="0026250F">
        <w:rPr>
          <w:rFonts w:ascii="Calibri" w:hAnsi="Calibri"/>
          <w:b/>
        </w:rPr>
        <w:t>Submit an essay</w:t>
      </w:r>
      <w:r w:rsidRPr="0026250F">
        <w:rPr>
          <w:rFonts w:ascii="Calibri" w:hAnsi="Calibri"/>
        </w:rPr>
        <w:t xml:space="preserve"> </w:t>
      </w:r>
      <w:r w:rsidR="0027732E">
        <w:rPr>
          <w:rFonts w:ascii="Calibri" w:hAnsi="Calibri"/>
        </w:rPr>
        <w:t>of 3 to 5 typed pages, double-spaced, 1” margins, explaining:</w:t>
      </w:r>
    </w:p>
    <w:p w14:paraId="22888A39" w14:textId="77777777" w:rsidR="00264A2F" w:rsidRPr="0026250F" w:rsidRDefault="00264A2F" w:rsidP="00264A2F">
      <w:pPr>
        <w:ind w:left="1080"/>
        <w:jc w:val="both"/>
        <w:rPr>
          <w:rFonts w:ascii="Calibri" w:hAnsi="Calibri"/>
        </w:rPr>
      </w:pPr>
      <w:r w:rsidRPr="0026250F">
        <w:rPr>
          <w:rFonts w:ascii="Calibri" w:hAnsi="Calibri"/>
          <w:b/>
        </w:rPr>
        <w:t xml:space="preserve">1) </w:t>
      </w:r>
      <w:r w:rsidRPr="0026250F">
        <w:rPr>
          <w:rFonts w:ascii="Calibri" w:hAnsi="Calibri"/>
        </w:rPr>
        <w:t xml:space="preserve">Why </w:t>
      </w:r>
      <w:r>
        <w:rPr>
          <w:rFonts w:ascii="Calibri" w:hAnsi="Calibri"/>
        </w:rPr>
        <w:t>do you want</w:t>
      </w:r>
      <w:r w:rsidRPr="0026250F">
        <w:rPr>
          <w:rFonts w:ascii="Calibri" w:hAnsi="Calibri"/>
        </w:rPr>
        <w:t xml:space="preserve"> to be a social worker</w:t>
      </w:r>
      <w:r>
        <w:rPr>
          <w:rFonts w:ascii="Calibri" w:hAnsi="Calibri"/>
        </w:rPr>
        <w:t>?</w:t>
      </w:r>
      <w:r w:rsidR="007A1BA1">
        <w:rPr>
          <w:rFonts w:ascii="Calibri" w:hAnsi="Calibri"/>
        </w:rPr>
        <w:t xml:space="preserve"> </w:t>
      </w:r>
    </w:p>
    <w:p w14:paraId="6B2B6E44" w14:textId="77777777" w:rsidR="00264A2F" w:rsidRPr="0026250F" w:rsidRDefault="00264A2F" w:rsidP="00264A2F">
      <w:pPr>
        <w:ind w:left="1080"/>
        <w:jc w:val="both"/>
        <w:rPr>
          <w:rFonts w:ascii="Calibri" w:hAnsi="Calibri"/>
        </w:rPr>
      </w:pPr>
      <w:r w:rsidRPr="0026250F">
        <w:rPr>
          <w:rFonts w:ascii="Calibri" w:hAnsi="Calibri"/>
          <w:b/>
        </w:rPr>
        <w:t>2)</w:t>
      </w:r>
      <w:r w:rsidRPr="0026250F">
        <w:rPr>
          <w:rFonts w:ascii="Calibri" w:hAnsi="Calibri"/>
        </w:rPr>
        <w:t xml:space="preserve"> Why</w:t>
      </w:r>
      <w:r>
        <w:rPr>
          <w:rFonts w:ascii="Calibri" w:hAnsi="Calibri"/>
        </w:rPr>
        <w:t xml:space="preserve"> do you feel</w:t>
      </w:r>
      <w:r w:rsidRPr="0026250F">
        <w:rPr>
          <w:rFonts w:ascii="Calibri" w:hAnsi="Calibri"/>
        </w:rPr>
        <w:t xml:space="preserve"> a graduate degree in social work is necessary to fulfill</w:t>
      </w:r>
      <w:r>
        <w:rPr>
          <w:rFonts w:ascii="Calibri" w:hAnsi="Calibri"/>
        </w:rPr>
        <w:br/>
        <w:t xml:space="preserve">    </w:t>
      </w:r>
      <w:r w:rsidRPr="0026250F">
        <w:rPr>
          <w:rFonts w:ascii="Calibri" w:hAnsi="Calibri"/>
        </w:rPr>
        <w:t xml:space="preserve"> </w:t>
      </w:r>
      <w:r>
        <w:rPr>
          <w:rFonts w:ascii="Calibri" w:hAnsi="Calibri"/>
        </w:rPr>
        <w:t xml:space="preserve">your </w:t>
      </w:r>
      <w:r w:rsidRPr="0026250F">
        <w:rPr>
          <w:rFonts w:ascii="Calibri" w:hAnsi="Calibri"/>
        </w:rPr>
        <w:t>professional or personal objectives</w:t>
      </w:r>
      <w:r>
        <w:rPr>
          <w:rFonts w:ascii="Calibri" w:hAnsi="Calibri"/>
        </w:rPr>
        <w:t>?</w:t>
      </w:r>
    </w:p>
    <w:p w14:paraId="7C32246E" w14:textId="77777777" w:rsidR="00264A2F" w:rsidRPr="0026250F" w:rsidRDefault="00264A2F" w:rsidP="00264A2F">
      <w:pPr>
        <w:ind w:left="1080"/>
        <w:jc w:val="both"/>
        <w:rPr>
          <w:rFonts w:ascii="Calibri" w:hAnsi="Calibri"/>
        </w:rPr>
      </w:pPr>
      <w:r w:rsidRPr="0026250F">
        <w:rPr>
          <w:rFonts w:ascii="Calibri" w:hAnsi="Calibri"/>
          <w:b/>
        </w:rPr>
        <w:t>3)</w:t>
      </w:r>
      <w:r w:rsidRPr="0026250F">
        <w:rPr>
          <w:rFonts w:ascii="Calibri" w:hAnsi="Calibri"/>
        </w:rPr>
        <w:t xml:space="preserve"> </w:t>
      </w:r>
      <w:r>
        <w:rPr>
          <w:rFonts w:ascii="Calibri" w:hAnsi="Calibri"/>
        </w:rPr>
        <w:t>Describe your view</w:t>
      </w:r>
      <w:r w:rsidRPr="0026250F">
        <w:rPr>
          <w:rFonts w:ascii="Calibri" w:hAnsi="Calibri"/>
        </w:rPr>
        <w:t xml:space="preserve"> of diversity in society</w:t>
      </w:r>
      <w:r>
        <w:rPr>
          <w:rFonts w:ascii="Calibri" w:hAnsi="Calibri"/>
        </w:rPr>
        <w:t>.</w:t>
      </w:r>
      <w:r w:rsidRPr="0026250F">
        <w:rPr>
          <w:rFonts w:ascii="Calibri" w:hAnsi="Calibri"/>
        </w:rPr>
        <w:t xml:space="preserve"> </w:t>
      </w:r>
    </w:p>
    <w:p w14:paraId="2AAC885F" w14:textId="77777777" w:rsidR="00264A2F" w:rsidRPr="0026250F" w:rsidRDefault="00264A2F" w:rsidP="00264A2F">
      <w:pPr>
        <w:ind w:left="1080"/>
        <w:jc w:val="both"/>
        <w:rPr>
          <w:rFonts w:ascii="Calibri" w:hAnsi="Calibri"/>
        </w:rPr>
      </w:pPr>
      <w:r w:rsidRPr="0026250F">
        <w:rPr>
          <w:rFonts w:ascii="Calibri" w:hAnsi="Calibri"/>
          <w:b/>
        </w:rPr>
        <w:t>4)</w:t>
      </w:r>
      <w:r w:rsidR="00E01535">
        <w:rPr>
          <w:rFonts w:ascii="Calibri" w:hAnsi="Calibri"/>
        </w:rPr>
        <w:t xml:space="preserve"> </w:t>
      </w:r>
      <w:r>
        <w:rPr>
          <w:rFonts w:ascii="Calibri" w:hAnsi="Calibri"/>
        </w:rPr>
        <w:t>Describe a</w:t>
      </w:r>
      <w:r w:rsidRPr="0026250F">
        <w:rPr>
          <w:rFonts w:ascii="Calibri" w:hAnsi="Calibri"/>
        </w:rPr>
        <w:t xml:space="preserve"> situation in which </w:t>
      </w:r>
      <w:r>
        <w:rPr>
          <w:rFonts w:ascii="Calibri" w:hAnsi="Calibri"/>
        </w:rPr>
        <w:t>you were</w:t>
      </w:r>
      <w:r w:rsidRPr="0026250F">
        <w:rPr>
          <w:rFonts w:ascii="Calibri" w:hAnsi="Calibri"/>
        </w:rPr>
        <w:t xml:space="preserve"> the recipient/provider of help</w:t>
      </w:r>
      <w:r>
        <w:rPr>
          <w:rFonts w:ascii="Calibri" w:hAnsi="Calibri"/>
        </w:rPr>
        <w:br/>
        <w:t xml:space="preserve">     </w:t>
      </w:r>
      <w:r w:rsidRPr="0026250F">
        <w:rPr>
          <w:rFonts w:ascii="Calibri" w:hAnsi="Calibri"/>
        </w:rPr>
        <w:t>emotionally, socially or economically, and if/how this situation impacted</w:t>
      </w:r>
      <w:r>
        <w:rPr>
          <w:rFonts w:ascii="Calibri" w:hAnsi="Calibri"/>
        </w:rPr>
        <w:br/>
        <w:t xml:space="preserve">     </w:t>
      </w:r>
      <w:r w:rsidRPr="0026250F">
        <w:rPr>
          <w:rFonts w:ascii="Calibri" w:hAnsi="Calibri"/>
        </w:rPr>
        <w:t>the desire to pursue an advanced degree in social work.</w:t>
      </w:r>
    </w:p>
    <w:p w14:paraId="37F87A75" w14:textId="77777777" w:rsidR="00264A2F" w:rsidRPr="0026250F" w:rsidRDefault="00264A2F" w:rsidP="00264A2F">
      <w:pPr>
        <w:numPr>
          <w:ilvl w:val="0"/>
          <w:numId w:val="1"/>
        </w:numPr>
        <w:jc w:val="both"/>
        <w:rPr>
          <w:rFonts w:ascii="Calibri" w:hAnsi="Calibri"/>
        </w:rPr>
      </w:pPr>
      <w:r w:rsidRPr="00404481">
        <w:rPr>
          <w:rFonts w:ascii="Calibri" w:hAnsi="Calibri"/>
          <w:b/>
        </w:rPr>
        <w:t>Submit a</w:t>
      </w:r>
      <w:r w:rsidRPr="0026250F">
        <w:rPr>
          <w:rFonts w:ascii="Calibri" w:hAnsi="Calibri"/>
        </w:rPr>
        <w:t xml:space="preserve"> </w:t>
      </w:r>
      <w:r w:rsidRPr="0026250F">
        <w:rPr>
          <w:rFonts w:ascii="Calibri" w:hAnsi="Calibri"/>
          <w:b/>
        </w:rPr>
        <w:t>recent resume</w:t>
      </w:r>
      <w:r w:rsidRPr="0026250F">
        <w:rPr>
          <w:rFonts w:ascii="Calibri" w:hAnsi="Calibri"/>
        </w:rPr>
        <w:t xml:space="preserve"> which highlights social work or human service experience.</w:t>
      </w:r>
    </w:p>
    <w:p w14:paraId="527E9B17" w14:textId="77777777" w:rsidR="00716B42" w:rsidRDefault="00716B42" w:rsidP="002153A9">
      <w:pPr>
        <w:jc w:val="both"/>
        <w:rPr>
          <w:rFonts w:ascii="Calibri" w:hAnsi="Calibri"/>
          <w:b/>
        </w:rPr>
      </w:pPr>
    </w:p>
    <w:p w14:paraId="5E10B139" w14:textId="77777777" w:rsidR="00264A2F" w:rsidRDefault="00264A2F" w:rsidP="00264A2F">
      <w:pPr>
        <w:jc w:val="both"/>
        <w:rPr>
          <w:rFonts w:ascii="Calibri" w:hAnsi="Calibri"/>
          <w:b/>
        </w:rPr>
      </w:pPr>
    </w:p>
    <w:p w14:paraId="416BB8D0" w14:textId="77777777" w:rsidR="00264A2F" w:rsidRPr="00E24912" w:rsidRDefault="00264A2F" w:rsidP="00264A2F">
      <w:pPr>
        <w:jc w:val="both"/>
        <w:rPr>
          <w:rFonts w:ascii="Calibri" w:hAnsi="Calibri"/>
          <w:b/>
        </w:rPr>
      </w:pPr>
      <w:r w:rsidRPr="0026250F">
        <w:rPr>
          <w:rFonts w:ascii="Calibri" w:hAnsi="Calibri"/>
          <w:b/>
        </w:rPr>
        <w:t>Testing Out Policy</w:t>
      </w:r>
    </w:p>
    <w:p w14:paraId="5C9DECFC" w14:textId="77777777" w:rsidR="00E01681" w:rsidRDefault="00E01681" w:rsidP="00264A2F">
      <w:pPr>
        <w:jc w:val="both"/>
        <w:rPr>
          <w:rFonts w:ascii="Calibri" w:hAnsi="Calibri"/>
        </w:rPr>
      </w:pPr>
    </w:p>
    <w:p w14:paraId="31996F31" w14:textId="77777777" w:rsidR="00264A2F" w:rsidRDefault="00264A2F" w:rsidP="00264A2F">
      <w:pPr>
        <w:jc w:val="both"/>
        <w:rPr>
          <w:rFonts w:ascii="Calibri" w:hAnsi="Calibri"/>
        </w:rPr>
      </w:pPr>
      <w:r w:rsidRPr="0026250F">
        <w:rPr>
          <w:rFonts w:ascii="Calibri" w:hAnsi="Calibri"/>
        </w:rPr>
        <w:t>In order to avoid duplication and redundancy of course content during the foundation year, the MSW Program allows students the opportunity to test out of the following courses:</w:t>
      </w:r>
    </w:p>
    <w:p w14:paraId="664B7700" w14:textId="77777777" w:rsidR="00264A2F" w:rsidRPr="0026250F" w:rsidRDefault="00264A2F" w:rsidP="00264A2F">
      <w:pPr>
        <w:jc w:val="both"/>
        <w:rPr>
          <w:rFonts w:ascii="Calibri" w:hAnsi="Calibri"/>
        </w:rPr>
      </w:pPr>
    </w:p>
    <w:p w14:paraId="782130C9" w14:textId="77777777" w:rsidR="00264A2F" w:rsidRPr="0026250F" w:rsidRDefault="00264A2F" w:rsidP="00264A2F">
      <w:pPr>
        <w:numPr>
          <w:ilvl w:val="0"/>
          <w:numId w:val="2"/>
        </w:numPr>
        <w:jc w:val="both"/>
        <w:rPr>
          <w:rFonts w:ascii="Calibri" w:hAnsi="Calibri"/>
          <w:b/>
        </w:rPr>
      </w:pPr>
      <w:r w:rsidRPr="0026250F">
        <w:rPr>
          <w:rFonts w:ascii="Calibri" w:hAnsi="Calibri"/>
          <w:b/>
        </w:rPr>
        <w:t>7750:631 Human Behavior and the Social Environment: Small Systems</w:t>
      </w:r>
    </w:p>
    <w:p w14:paraId="2C597D8A" w14:textId="77777777" w:rsidR="00264A2F" w:rsidRPr="0026250F" w:rsidRDefault="00264A2F" w:rsidP="00264A2F">
      <w:pPr>
        <w:numPr>
          <w:ilvl w:val="0"/>
          <w:numId w:val="2"/>
        </w:numPr>
        <w:jc w:val="both"/>
        <w:rPr>
          <w:rFonts w:ascii="Calibri" w:hAnsi="Calibri"/>
          <w:b/>
        </w:rPr>
      </w:pPr>
      <w:r w:rsidRPr="0026250F">
        <w:rPr>
          <w:rFonts w:ascii="Calibri" w:hAnsi="Calibri"/>
          <w:b/>
        </w:rPr>
        <w:t>7750:646 Social Welfare Policy I</w:t>
      </w:r>
    </w:p>
    <w:p w14:paraId="0031EDFB" w14:textId="77777777" w:rsidR="00264A2F" w:rsidRPr="0026250F" w:rsidRDefault="00264A2F" w:rsidP="00264A2F">
      <w:pPr>
        <w:numPr>
          <w:ilvl w:val="0"/>
          <w:numId w:val="2"/>
        </w:numPr>
        <w:jc w:val="both"/>
        <w:rPr>
          <w:rFonts w:ascii="Calibri" w:hAnsi="Calibri"/>
          <w:b/>
        </w:rPr>
      </w:pPr>
      <w:r w:rsidRPr="0026250F">
        <w:rPr>
          <w:rFonts w:ascii="Calibri" w:hAnsi="Calibri"/>
          <w:b/>
        </w:rPr>
        <w:t>7750:622 Fundamentals of Research I</w:t>
      </w:r>
    </w:p>
    <w:p w14:paraId="1683574E" w14:textId="77777777" w:rsidR="00264A2F" w:rsidRDefault="00264A2F" w:rsidP="00264A2F">
      <w:pPr>
        <w:jc w:val="both"/>
        <w:rPr>
          <w:rFonts w:ascii="Calibri" w:hAnsi="Calibri"/>
        </w:rPr>
      </w:pPr>
    </w:p>
    <w:p w14:paraId="47B909C1" w14:textId="77777777" w:rsidR="00264A2F" w:rsidRPr="0026250F" w:rsidRDefault="00264A2F" w:rsidP="00264A2F">
      <w:pPr>
        <w:jc w:val="both"/>
        <w:rPr>
          <w:rFonts w:ascii="Calibri" w:hAnsi="Calibri"/>
        </w:rPr>
      </w:pPr>
      <w:r w:rsidRPr="0026250F">
        <w:rPr>
          <w:rFonts w:ascii="Calibri" w:hAnsi="Calibri"/>
        </w:rPr>
        <w:lastRenderedPageBreak/>
        <w:t>Students wishing to test out of one or more of the above courses must notify the MSW Program Director prior to the start of the semester in which the course is normally taught.  The proficiency exam must be taken prior to classes starting in that semester.  There are no fees or penalties associated with taking these exams.  However, each exam may be taken only once.</w:t>
      </w:r>
    </w:p>
    <w:p w14:paraId="20B7FEB9" w14:textId="77777777" w:rsidR="00264A2F" w:rsidRDefault="00264A2F" w:rsidP="00264A2F">
      <w:pPr>
        <w:jc w:val="both"/>
        <w:rPr>
          <w:rFonts w:ascii="Calibri" w:hAnsi="Calibri"/>
          <w:b/>
        </w:rPr>
      </w:pPr>
    </w:p>
    <w:p w14:paraId="4DB3C171" w14:textId="77777777" w:rsidR="00264A2F" w:rsidRDefault="00264A2F" w:rsidP="00264A2F">
      <w:pPr>
        <w:jc w:val="both"/>
        <w:rPr>
          <w:rFonts w:ascii="Calibri" w:hAnsi="Calibri"/>
          <w:b/>
        </w:rPr>
      </w:pPr>
      <w:r w:rsidRPr="0026250F">
        <w:rPr>
          <w:rFonts w:ascii="Calibri" w:hAnsi="Calibri"/>
          <w:b/>
        </w:rPr>
        <w:t>Transfer of Credit</w:t>
      </w:r>
    </w:p>
    <w:p w14:paraId="0410FBC6" w14:textId="77777777" w:rsidR="00E01681" w:rsidRDefault="00E01681" w:rsidP="00264A2F">
      <w:pPr>
        <w:jc w:val="both"/>
        <w:rPr>
          <w:rFonts w:ascii="Calibri" w:hAnsi="Calibri"/>
          <w:b/>
        </w:rPr>
      </w:pPr>
    </w:p>
    <w:p w14:paraId="1A9787BD" w14:textId="77777777" w:rsidR="00264A2F" w:rsidRDefault="00264A2F" w:rsidP="00E01535">
      <w:pPr>
        <w:jc w:val="both"/>
        <w:rPr>
          <w:rFonts w:ascii="Calibri" w:hAnsi="Calibri"/>
          <w:b/>
          <w:sz w:val="28"/>
          <w:szCs w:val="28"/>
        </w:rPr>
      </w:pPr>
      <w:r w:rsidRPr="0026250F">
        <w:rPr>
          <w:rFonts w:ascii="Calibri" w:hAnsi="Calibri"/>
        </w:rPr>
        <w:t>An applicant who wishes to transfer from another MSW program must complete the same admissions process and meet the same admission requirements as other degree candidates.  A formal written request for transfer must be made at the time of application for admission.  A maximum of 20 semester hours of graduate credit may be transferred from other programs accredited by the Council of Social Work Education.  The credits must fall within the six-year time limit to complete degree requirements.  Acceptance of graduate transfer credit is determined by the Program’s Admissions Committee, which assesses potential transfer courses and the adequacy of the applicant’s performance in these courses.  A grade of less than “B” in any course will disqualify that course from consideration for transfer.  Transfer students must submit field work evaluations at the time of application for admission.  According to CSWE guidelines, credit will not be</w:t>
      </w:r>
      <w:r w:rsidRPr="0026250F">
        <w:rPr>
          <w:rFonts w:ascii="Calibri" w:hAnsi="Calibri"/>
          <w:b/>
        </w:rPr>
        <w:t xml:space="preserve"> </w:t>
      </w:r>
      <w:r w:rsidRPr="0026250F">
        <w:rPr>
          <w:rFonts w:ascii="Calibri" w:hAnsi="Calibri"/>
        </w:rPr>
        <w:t>given for work or life experience.</w:t>
      </w:r>
    </w:p>
    <w:p w14:paraId="423F28F7" w14:textId="77777777" w:rsidR="00264A2F" w:rsidRDefault="00264A2F" w:rsidP="00264A2F">
      <w:pPr>
        <w:rPr>
          <w:rFonts w:ascii="Calibri" w:hAnsi="Calibri"/>
          <w:b/>
          <w:sz w:val="28"/>
          <w:szCs w:val="28"/>
        </w:rPr>
      </w:pPr>
    </w:p>
    <w:p w14:paraId="0C135444" w14:textId="77777777" w:rsidR="00716B42" w:rsidRPr="00CF0441" w:rsidRDefault="00716B42" w:rsidP="00716B42">
      <w:pPr>
        <w:jc w:val="both"/>
        <w:rPr>
          <w:rFonts w:ascii="Calibri" w:hAnsi="Calibri"/>
          <w:b/>
          <w:color w:val="002060"/>
          <w:sz w:val="28"/>
          <w:szCs w:val="28"/>
        </w:rPr>
      </w:pPr>
      <w:r w:rsidRPr="00CF0441">
        <w:rPr>
          <w:rFonts w:ascii="Calibri" w:hAnsi="Calibri"/>
          <w:b/>
          <w:color w:val="002060"/>
          <w:sz w:val="28"/>
          <w:szCs w:val="28"/>
        </w:rPr>
        <w:t>PROGRAM COMPLETION REQUIREMENTS</w:t>
      </w:r>
    </w:p>
    <w:p w14:paraId="5C946195" w14:textId="77777777" w:rsidR="00716B42" w:rsidRPr="00583859" w:rsidRDefault="00716B42" w:rsidP="00716B42">
      <w:pPr>
        <w:jc w:val="both"/>
        <w:rPr>
          <w:rFonts w:ascii="Calibri" w:hAnsi="Calibri"/>
          <w:b/>
          <w:sz w:val="20"/>
          <w:szCs w:val="20"/>
        </w:rPr>
      </w:pPr>
    </w:p>
    <w:p w14:paraId="437089C3" w14:textId="77777777" w:rsidR="00716B42" w:rsidRDefault="00716B42" w:rsidP="00716B42">
      <w:pPr>
        <w:numPr>
          <w:ilvl w:val="0"/>
          <w:numId w:val="11"/>
        </w:numPr>
        <w:jc w:val="both"/>
        <w:rPr>
          <w:rFonts w:ascii="Calibri" w:hAnsi="Calibri"/>
        </w:rPr>
      </w:pPr>
      <w:r>
        <w:rPr>
          <w:rFonts w:ascii="Calibri" w:hAnsi="Calibri"/>
        </w:rPr>
        <w:t>The c</w:t>
      </w:r>
      <w:r w:rsidRPr="0026250F">
        <w:rPr>
          <w:rFonts w:ascii="Calibri" w:hAnsi="Calibri"/>
        </w:rPr>
        <w:t>ompletion of 60 hours of c</w:t>
      </w:r>
      <w:r>
        <w:rPr>
          <w:rFonts w:ascii="Calibri" w:hAnsi="Calibri"/>
        </w:rPr>
        <w:t xml:space="preserve">ourse work for Full-time Evening </w:t>
      </w:r>
      <w:r w:rsidR="00F2389A">
        <w:rPr>
          <w:rFonts w:ascii="Calibri" w:hAnsi="Calibri"/>
        </w:rPr>
        <w:t>students.</w:t>
      </w:r>
    </w:p>
    <w:p w14:paraId="4F61E89D" w14:textId="77777777" w:rsidR="00716B42" w:rsidRDefault="00716B42" w:rsidP="00716B42">
      <w:pPr>
        <w:numPr>
          <w:ilvl w:val="0"/>
          <w:numId w:val="11"/>
        </w:numPr>
        <w:jc w:val="both"/>
        <w:rPr>
          <w:rFonts w:ascii="Calibri" w:hAnsi="Calibri"/>
        </w:rPr>
      </w:pPr>
      <w:r>
        <w:rPr>
          <w:rFonts w:ascii="Calibri" w:hAnsi="Calibri"/>
        </w:rPr>
        <w:t xml:space="preserve">An </w:t>
      </w:r>
      <w:r w:rsidRPr="0026250F">
        <w:rPr>
          <w:rFonts w:ascii="Calibri" w:hAnsi="Calibri"/>
        </w:rPr>
        <w:t>average grade of “B” or better on all classroom courses and satisfactory grades in all field courses.</w:t>
      </w:r>
    </w:p>
    <w:p w14:paraId="7A25A2A7" w14:textId="77777777" w:rsidR="00716B42" w:rsidRDefault="00716B42" w:rsidP="00716B42">
      <w:pPr>
        <w:numPr>
          <w:ilvl w:val="0"/>
          <w:numId w:val="11"/>
        </w:numPr>
        <w:jc w:val="both"/>
        <w:rPr>
          <w:rFonts w:ascii="Calibri" w:hAnsi="Calibri"/>
        </w:rPr>
      </w:pPr>
      <w:r w:rsidRPr="0026250F">
        <w:rPr>
          <w:rFonts w:ascii="Calibri" w:hAnsi="Calibri"/>
        </w:rPr>
        <w:t xml:space="preserve">Students will be registered only for 600 level courses.  </w:t>
      </w:r>
    </w:p>
    <w:p w14:paraId="10DDD5C9" w14:textId="77777777" w:rsidR="00716B42" w:rsidRDefault="00716B42" w:rsidP="00716B42">
      <w:pPr>
        <w:numPr>
          <w:ilvl w:val="0"/>
          <w:numId w:val="11"/>
        </w:numPr>
        <w:jc w:val="both"/>
        <w:rPr>
          <w:rFonts w:ascii="Calibri" w:hAnsi="Calibri"/>
        </w:rPr>
      </w:pPr>
      <w:r w:rsidRPr="0026250F">
        <w:rPr>
          <w:rFonts w:ascii="Calibri" w:hAnsi="Calibri"/>
        </w:rPr>
        <w:t xml:space="preserve">Graduate courses taken at the 500 level are not applicable for the graduate degree program in social work.  </w:t>
      </w:r>
    </w:p>
    <w:p w14:paraId="295F2FE7" w14:textId="77777777" w:rsidR="00716B42" w:rsidRDefault="00716B42" w:rsidP="00716B42">
      <w:pPr>
        <w:numPr>
          <w:ilvl w:val="0"/>
          <w:numId w:val="11"/>
        </w:numPr>
        <w:jc w:val="both"/>
        <w:rPr>
          <w:rFonts w:ascii="Calibri" w:hAnsi="Calibri"/>
        </w:rPr>
      </w:pPr>
      <w:r w:rsidRPr="0026250F">
        <w:rPr>
          <w:rFonts w:ascii="Calibri" w:hAnsi="Calibri"/>
        </w:rPr>
        <w:t xml:space="preserve">Other general requirements for the Master of Social Work degree are the same as those established by the Graduate School of </w:t>
      </w:r>
      <w:r>
        <w:rPr>
          <w:rFonts w:ascii="Calibri" w:hAnsi="Calibri"/>
        </w:rPr>
        <w:t>The U</w:t>
      </w:r>
      <w:r w:rsidRPr="0026250F">
        <w:rPr>
          <w:rFonts w:ascii="Calibri" w:hAnsi="Calibri"/>
        </w:rPr>
        <w:t>niversity</w:t>
      </w:r>
      <w:r>
        <w:rPr>
          <w:rFonts w:ascii="Calibri" w:hAnsi="Calibri"/>
        </w:rPr>
        <w:t xml:space="preserve"> of Akron</w:t>
      </w:r>
      <w:r w:rsidRPr="0026250F">
        <w:rPr>
          <w:rFonts w:ascii="Calibri" w:hAnsi="Calibri"/>
        </w:rPr>
        <w:t xml:space="preserve"> and are in accordance with accreditation standards established by the Council on Social Work Education.  </w:t>
      </w:r>
    </w:p>
    <w:p w14:paraId="43BD6704" w14:textId="77777777" w:rsidR="00716B42" w:rsidRDefault="00716B42" w:rsidP="00716B42">
      <w:pPr>
        <w:numPr>
          <w:ilvl w:val="0"/>
          <w:numId w:val="11"/>
        </w:numPr>
        <w:jc w:val="both"/>
        <w:rPr>
          <w:rFonts w:ascii="Calibri" w:hAnsi="Calibri"/>
        </w:rPr>
      </w:pPr>
      <w:r w:rsidRPr="0026250F">
        <w:rPr>
          <w:rFonts w:ascii="Calibri" w:hAnsi="Calibri"/>
        </w:rPr>
        <w:t>There is no foreign language requirement</w:t>
      </w:r>
      <w:r>
        <w:rPr>
          <w:rFonts w:ascii="Calibri" w:hAnsi="Calibri"/>
        </w:rPr>
        <w:t xml:space="preserve">. </w:t>
      </w:r>
    </w:p>
    <w:p w14:paraId="5425E3D6" w14:textId="22FA4639" w:rsidR="00695243" w:rsidRDefault="00716B42" w:rsidP="002153A9">
      <w:pPr>
        <w:numPr>
          <w:ilvl w:val="0"/>
          <w:numId w:val="11"/>
        </w:numPr>
        <w:rPr>
          <w:rFonts w:ascii="Calibri" w:hAnsi="Calibri"/>
        </w:rPr>
      </w:pPr>
      <w:r>
        <w:rPr>
          <w:rFonts w:ascii="Calibri" w:hAnsi="Calibri"/>
        </w:rPr>
        <w:t>The</w:t>
      </w:r>
      <w:r w:rsidRPr="0026250F">
        <w:rPr>
          <w:rFonts w:ascii="Calibri" w:hAnsi="Calibri"/>
        </w:rPr>
        <w:t xml:space="preserve"> GRE is </w:t>
      </w:r>
      <w:r w:rsidRPr="00583859">
        <w:rPr>
          <w:rFonts w:ascii="Calibri" w:hAnsi="Calibri"/>
          <w:b/>
        </w:rPr>
        <w:t>not</w:t>
      </w:r>
      <w:r w:rsidRPr="0026250F">
        <w:rPr>
          <w:rFonts w:ascii="Calibri" w:hAnsi="Calibri"/>
        </w:rPr>
        <w:t xml:space="preserve"> required. </w:t>
      </w:r>
      <w:r w:rsidR="000477A0">
        <w:rPr>
          <w:rFonts w:ascii="Calibri" w:hAnsi="Calibri"/>
        </w:rPr>
        <w:br/>
      </w:r>
      <w:r w:rsidR="000477A0">
        <w:rPr>
          <w:rFonts w:ascii="Calibri" w:hAnsi="Calibri"/>
        </w:rPr>
        <w:br/>
      </w:r>
    </w:p>
    <w:p w14:paraId="7664CDD3" w14:textId="1438FEAF" w:rsidR="00836673" w:rsidRDefault="00836673" w:rsidP="00836673">
      <w:pPr>
        <w:rPr>
          <w:rFonts w:ascii="Calibri" w:hAnsi="Calibri"/>
        </w:rPr>
      </w:pPr>
    </w:p>
    <w:p w14:paraId="698F29C2" w14:textId="3441DB6F" w:rsidR="00836673" w:rsidRDefault="00836673" w:rsidP="00836673">
      <w:pPr>
        <w:rPr>
          <w:rFonts w:ascii="Calibri" w:hAnsi="Calibri"/>
        </w:rPr>
      </w:pPr>
    </w:p>
    <w:p w14:paraId="5D8BF0A3" w14:textId="77777777" w:rsidR="00836673" w:rsidRPr="00134D8A" w:rsidRDefault="00836673" w:rsidP="00836673">
      <w:pPr>
        <w:rPr>
          <w:rFonts w:ascii="Calibri" w:hAnsi="Calibri"/>
        </w:rPr>
      </w:pPr>
    </w:p>
    <w:p w14:paraId="4CA26B59" w14:textId="77777777" w:rsidR="000750E1" w:rsidRDefault="000750E1" w:rsidP="003A093D">
      <w:pPr>
        <w:pStyle w:val="NormalWeb"/>
        <w:spacing w:before="0" w:beforeAutospacing="0" w:after="0" w:afterAutospacing="0"/>
        <w:rPr>
          <w:rFonts w:ascii="Calibri" w:hAnsi="Calibri"/>
          <w:sz w:val="20"/>
          <w:szCs w:val="20"/>
        </w:rPr>
      </w:pPr>
    </w:p>
    <w:p w14:paraId="0DFD10AC" w14:textId="77777777" w:rsidR="003A093D" w:rsidRPr="00AD034F" w:rsidRDefault="003A093D" w:rsidP="003A093D">
      <w:pPr>
        <w:pStyle w:val="NormalWeb"/>
        <w:spacing w:before="0" w:beforeAutospacing="0" w:after="0" w:afterAutospacing="0"/>
        <w:rPr>
          <w:rFonts w:ascii="Calibri" w:hAnsi="Calibri"/>
          <w:b/>
          <w:bCs/>
          <w:color w:val="000000"/>
          <w:sz w:val="28"/>
          <w:szCs w:val="28"/>
        </w:rPr>
      </w:pPr>
      <w:r w:rsidRPr="00AD034F">
        <w:rPr>
          <w:rFonts w:ascii="Calibri" w:hAnsi="Calibri"/>
          <w:b/>
          <w:bCs/>
          <w:color w:val="000000"/>
          <w:sz w:val="28"/>
          <w:szCs w:val="28"/>
        </w:rPr>
        <w:lastRenderedPageBreak/>
        <w:t xml:space="preserve">MSW Program </w:t>
      </w:r>
      <w:r w:rsidRPr="00AD034F">
        <w:rPr>
          <w:rFonts w:ascii="Calibri" w:hAnsi="Calibri"/>
          <w:b/>
          <w:bCs/>
          <w:color w:val="000000"/>
          <w:sz w:val="28"/>
          <w:szCs w:val="28"/>
        </w:rPr>
        <w:br/>
        <w:t>Full-Time Program Curriculum</w:t>
      </w:r>
    </w:p>
    <w:p w14:paraId="40755A12" w14:textId="77777777" w:rsidR="003A093D" w:rsidRPr="00AD034F" w:rsidRDefault="003A093D" w:rsidP="003A093D">
      <w:pPr>
        <w:pStyle w:val="NormalWeb"/>
        <w:spacing w:before="0" w:beforeAutospacing="0" w:after="0" w:afterAutospacing="0"/>
        <w:rPr>
          <w:rFonts w:ascii="Calibri" w:hAnsi="Calibri"/>
          <w:b/>
          <w:color w:val="000000"/>
          <w:sz w:val="28"/>
          <w:szCs w:val="28"/>
        </w:rPr>
      </w:pPr>
      <w:r w:rsidRPr="00AD034F">
        <w:rPr>
          <w:rFonts w:ascii="Calibri" w:hAnsi="Calibri"/>
          <w:b/>
          <w:color w:val="000000"/>
          <w:sz w:val="28"/>
          <w:szCs w:val="28"/>
        </w:rPr>
        <w:t>Full-Time Program</w:t>
      </w:r>
      <w:r w:rsidRPr="00AD034F">
        <w:rPr>
          <w:rFonts w:ascii="Calibri" w:hAnsi="Calibri"/>
          <w:b/>
          <w:color w:val="000000"/>
          <w:sz w:val="28"/>
          <w:szCs w:val="28"/>
        </w:rPr>
        <w:br/>
      </w:r>
    </w:p>
    <w:p w14:paraId="710D383B" w14:textId="77777777" w:rsidR="003A093D" w:rsidRPr="003135FE" w:rsidRDefault="003A093D" w:rsidP="003A093D">
      <w:pPr>
        <w:pStyle w:val="NormalWeb"/>
        <w:spacing w:before="0" w:beforeAutospacing="0" w:after="0" w:afterAutospacing="0"/>
        <w:rPr>
          <w:rFonts w:ascii="Calibri" w:hAnsi="Calibri"/>
          <w:b/>
          <w:color w:val="00B050"/>
        </w:rPr>
      </w:pPr>
      <w:r w:rsidRPr="003135FE">
        <w:rPr>
          <w:rFonts w:ascii="Calibri" w:hAnsi="Calibri"/>
          <w:b/>
          <w:color w:val="000000"/>
        </w:rPr>
        <w:t>First Year Professional  (Foundation)</w:t>
      </w:r>
      <w:r w:rsidRPr="003135FE">
        <w:rPr>
          <w:rFonts w:ascii="Calibri" w:hAnsi="Calibri"/>
          <w:b/>
          <w:color w:val="000000"/>
        </w:rPr>
        <w:br/>
      </w:r>
      <w:r w:rsidRPr="003135FE">
        <w:rPr>
          <w:rFonts w:ascii="Calibri" w:hAnsi="Calibri"/>
          <w:b/>
          <w:color w:val="002060"/>
        </w:rPr>
        <w:t>Fall Semester</w:t>
      </w:r>
      <w:r w:rsidRPr="003135FE">
        <w:rPr>
          <w:rFonts w:ascii="Calibri" w:hAnsi="Calibri"/>
          <w:color w:val="000000"/>
        </w:rPr>
        <w:t xml:space="preserve"> </w:t>
      </w:r>
      <w:r w:rsidRPr="003135FE">
        <w:rPr>
          <w:rFonts w:ascii="Calibri" w:hAnsi="Calibri"/>
          <w:color w:val="000000"/>
        </w:rPr>
        <w:br/>
        <w:t xml:space="preserve">7750:631 HBSE: Small Systems 3 cr. </w:t>
      </w:r>
      <w:r w:rsidRPr="003135FE">
        <w:rPr>
          <w:rFonts w:ascii="Calibri" w:hAnsi="Calibri"/>
          <w:color w:val="000000"/>
        </w:rPr>
        <w:br/>
        <w:t xml:space="preserve">7750:646 Social Welfare Policy I 3 cr. </w:t>
      </w:r>
      <w:r w:rsidRPr="003135FE">
        <w:rPr>
          <w:rFonts w:ascii="Calibri" w:hAnsi="Calibri"/>
          <w:color w:val="000000"/>
        </w:rPr>
        <w:br/>
        <w:t xml:space="preserve">7750:622 Fundamentals of Research I 3 cr. </w:t>
      </w:r>
      <w:r w:rsidRPr="003135FE">
        <w:rPr>
          <w:rFonts w:ascii="Calibri" w:hAnsi="Calibri"/>
          <w:color w:val="000000"/>
        </w:rPr>
        <w:br/>
        <w:t xml:space="preserve">7750:605 Social Work Practice w/Small Systems 3 cr. </w:t>
      </w:r>
      <w:r w:rsidRPr="003135FE">
        <w:rPr>
          <w:rFonts w:ascii="Calibri" w:hAnsi="Calibri"/>
          <w:color w:val="000000"/>
        </w:rPr>
        <w:br/>
        <w:t xml:space="preserve">7750:601 Foundation Field Practicum 3 cr. </w:t>
      </w:r>
      <w:r w:rsidRPr="003135FE">
        <w:rPr>
          <w:rFonts w:ascii="Calibri" w:hAnsi="Calibri"/>
          <w:color w:val="000000"/>
        </w:rPr>
        <w:br/>
      </w:r>
    </w:p>
    <w:p w14:paraId="23332B84" w14:textId="77777777" w:rsidR="003A093D" w:rsidRPr="003135FE" w:rsidRDefault="003A093D" w:rsidP="003A093D">
      <w:pPr>
        <w:pStyle w:val="NormalWeb"/>
        <w:spacing w:before="0" w:beforeAutospacing="0" w:after="0" w:afterAutospacing="0"/>
        <w:rPr>
          <w:rFonts w:ascii="Calibri" w:hAnsi="Calibri"/>
          <w:b/>
          <w:color w:val="002060"/>
        </w:rPr>
      </w:pPr>
      <w:r w:rsidRPr="003135FE">
        <w:rPr>
          <w:rFonts w:ascii="Calibri" w:hAnsi="Calibri"/>
          <w:b/>
          <w:color w:val="00B050"/>
        </w:rPr>
        <w:t>Spring Semester</w:t>
      </w:r>
      <w:r w:rsidRPr="003135FE">
        <w:rPr>
          <w:rFonts w:ascii="Calibri" w:hAnsi="Calibri"/>
          <w:color w:val="000000"/>
        </w:rPr>
        <w:t xml:space="preserve"> </w:t>
      </w:r>
      <w:r w:rsidRPr="003135FE">
        <w:rPr>
          <w:rFonts w:ascii="Calibri" w:hAnsi="Calibri"/>
          <w:color w:val="000000"/>
        </w:rPr>
        <w:br/>
        <w:t xml:space="preserve">7750:632 HBSE: Large Systems 3 cr. </w:t>
      </w:r>
      <w:r w:rsidRPr="003135FE">
        <w:rPr>
          <w:rFonts w:ascii="Calibri" w:hAnsi="Calibri"/>
          <w:color w:val="000000"/>
        </w:rPr>
        <w:br/>
        <w:t xml:space="preserve">7750:647 Social Welfare Policy II 3 cr. </w:t>
      </w:r>
      <w:r w:rsidRPr="003135FE">
        <w:rPr>
          <w:rFonts w:ascii="Calibri" w:hAnsi="Calibri"/>
          <w:color w:val="000000"/>
        </w:rPr>
        <w:br/>
        <w:t xml:space="preserve">7750:623 Fundamentals of Research II 3 cr. </w:t>
      </w:r>
      <w:r w:rsidRPr="003135FE">
        <w:rPr>
          <w:rFonts w:ascii="Calibri" w:hAnsi="Calibri"/>
          <w:color w:val="000000"/>
        </w:rPr>
        <w:br/>
        <w:t xml:space="preserve">7750:606 Social Work Practice w/Large Systems 3 cr. </w:t>
      </w:r>
      <w:r w:rsidRPr="003135FE">
        <w:rPr>
          <w:rFonts w:ascii="Calibri" w:hAnsi="Calibri"/>
          <w:color w:val="000000"/>
        </w:rPr>
        <w:br/>
        <w:t xml:space="preserve">7750:602 Foundation Field Practicum 3 cr. </w:t>
      </w:r>
      <w:r w:rsidRPr="003135FE">
        <w:rPr>
          <w:rFonts w:ascii="Calibri" w:hAnsi="Calibri"/>
          <w:color w:val="000000"/>
        </w:rPr>
        <w:br/>
      </w:r>
    </w:p>
    <w:p w14:paraId="55FEE58E" w14:textId="77777777" w:rsidR="00836673" w:rsidRDefault="003A093D" w:rsidP="0037236E">
      <w:pPr>
        <w:pStyle w:val="NormalWeb"/>
        <w:spacing w:before="0" w:beforeAutospacing="0" w:after="0" w:afterAutospacing="0"/>
        <w:rPr>
          <w:rFonts w:ascii="Calibri" w:hAnsi="Calibri"/>
          <w:color w:val="000000"/>
        </w:rPr>
      </w:pPr>
      <w:r w:rsidRPr="003135FE">
        <w:rPr>
          <w:rFonts w:ascii="Calibri" w:hAnsi="Calibri"/>
          <w:b/>
          <w:color w:val="000000"/>
        </w:rPr>
        <w:t xml:space="preserve">Second Year Concentration (Micro Practice) </w:t>
      </w:r>
      <w:r w:rsidRPr="003135FE">
        <w:rPr>
          <w:rFonts w:ascii="Calibri" w:hAnsi="Calibri"/>
          <w:b/>
          <w:color w:val="000000"/>
        </w:rPr>
        <w:br/>
      </w:r>
      <w:r w:rsidRPr="003135FE">
        <w:rPr>
          <w:rFonts w:ascii="Calibri" w:hAnsi="Calibri"/>
          <w:b/>
          <w:color w:val="002060"/>
        </w:rPr>
        <w:t xml:space="preserve">Fall Semester </w:t>
      </w:r>
      <w:r w:rsidRPr="003135FE">
        <w:rPr>
          <w:rFonts w:ascii="Calibri" w:hAnsi="Calibri"/>
          <w:b/>
          <w:color w:val="002060"/>
        </w:rPr>
        <w:br/>
      </w:r>
      <w:r w:rsidRPr="003135FE">
        <w:rPr>
          <w:rFonts w:ascii="Calibri" w:hAnsi="Calibri"/>
          <w:color w:val="000000"/>
        </w:rPr>
        <w:t xml:space="preserve">7750:611 Dynamics of Racism &amp; Discrimination 3 cr. </w:t>
      </w:r>
      <w:r w:rsidRPr="003135FE">
        <w:rPr>
          <w:rFonts w:ascii="Calibri" w:hAnsi="Calibri"/>
          <w:color w:val="000000"/>
        </w:rPr>
        <w:br/>
        <w:t xml:space="preserve">7750:663 Psychopathology &amp; Social Work 3 cr. </w:t>
      </w:r>
      <w:r w:rsidRPr="003135FE">
        <w:rPr>
          <w:rFonts w:ascii="Calibri" w:hAnsi="Calibri"/>
          <w:color w:val="000000"/>
        </w:rPr>
        <w:br/>
        <w:t xml:space="preserve">7750:607 Advanced Practice w/Small Systems I 3 cr. </w:t>
      </w:r>
      <w:r w:rsidRPr="003135FE">
        <w:rPr>
          <w:rFonts w:ascii="Calibri" w:hAnsi="Calibri"/>
          <w:color w:val="000000"/>
        </w:rPr>
        <w:br/>
        <w:t xml:space="preserve">7750:603 Advanced Field Practicum 3 cr. </w:t>
      </w:r>
      <w:r w:rsidRPr="003135FE">
        <w:rPr>
          <w:rFonts w:ascii="Calibri" w:hAnsi="Calibri"/>
          <w:color w:val="000000"/>
        </w:rPr>
        <w:br/>
        <w:t xml:space="preserve">One Elective 3 cr. </w:t>
      </w:r>
    </w:p>
    <w:p w14:paraId="4BAC8ADE" w14:textId="5C9B89B6" w:rsidR="001B5B85" w:rsidRDefault="003A093D" w:rsidP="0037236E">
      <w:pPr>
        <w:pStyle w:val="NormalWeb"/>
        <w:spacing w:before="0" w:beforeAutospacing="0" w:after="0" w:afterAutospacing="0"/>
        <w:rPr>
          <w:rFonts w:ascii="Calibri" w:hAnsi="Calibri"/>
          <w:color w:val="000000"/>
        </w:rPr>
      </w:pPr>
      <w:r w:rsidRPr="003135FE">
        <w:rPr>
          <w:rFonts w:ascii="Calibri" w:hAnsi="Calibri"/>
          <w:color w:val="000000"/>
        </w:rPr>
        <w:br/>
      </w:r>
      <w:r w:rsidRPr="003135FE">
        <w:rPr>
          <w:rFonts w:ascii="Calibri" w:hAnsi="Calibri"/>
          <w:b/>
          <w:color w:val="00B050"/>
        </w:rPr>
        <w:t>Spring Semester</w:t>
      </w:r>
      <w:r w:rsidRPr="003135FE">
        <w:rPr>
          <w:rFonts w:ascii="Calibri" w:hAnsi="Calibri"/>
          <w:color w:val="000000"/>
        </w:rPr>
        <w:t xml:space="preserve"> </w:t>
      </w:r>
      <w:r w:rsidRPr="003135FE">
        <w:rPr>
          <w:rFonts w:ascii="Calibri" w:hAnsi="Calibri"/>
          <w:color w:val="000000"/>
        </w:rPr>
        <w:br/>
        <w:t xml:space="preserve">7750:675 Program Evaluation 3 cr. </w:t>
      </w:r>
      <w:r w:rsidRPr="003135FE">
        <w:rPr>
          <w:rFonts w:ascii="Calibri" w:hAnsi="Calibri"/>
          <w:color w:val="000000"/>
        </w:rPr>
        <w:br/>
        <w:t xml:space="preserve">7750:608 Advanced Practice w/Small Systems II 3 cr. </w:t>
      </w:r>
      <w:r w:rsidRPr="003135FE">
        <w:rPr>
          <w:rFonts w:ascii="Calibri" w:hAnsi="Calibri"/>
          <w:color w:val="000000"/>
        </w:rPr>
        <w:br/>
        <w:t xml:space="preserve">7750:604 Advanced Field Practicum 3 cr. </w:t>
      </w:r>
      <w:r w:rsidRPr="003135FE">
        <w:rPr>
          <w:rFonts w:ascii="Calibri" w:hAnsi="Calibri"/>
          <w:color w:val="000000"/>
        </w:rPr>
        <w:br/>
        <w:t>Two Electives 6 cr.</w:t>
      </w:r>
    </w:p>
    <w:sectPr w:rsidR="001B5B85" w:rsidSect="004054DB">
      <w:headerReference w:type="default" r:id="rId14"/>
      <w:footerReference w:type="even" r:id="rId15"/>
      <w:footerReference w:type="default" r:id="rId16"/>
      <w:pgSz w:w="12240" w:h="15840" w:code="1"/>
      <w:pgMar w:top="72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DD4BD" w14:textId="77777777" w:rsidR="003E72E0" w:rsidRDefault="003E72E0" w:rsidP="00264A2F">
      <w:r>
        <w:separator/>
      </w:r>
    </w:p>
  </w:endnote>
  <w:endnote w:type="continuationSeparator" w:id="0">
    <w:p w14:paraId="68B49DCE" w14:textId="77777777" w:rsidR="003E72E0" w:rsidRDefault="003E72E0" w:rsidP="0026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931B1" w14:textId="77777777" w:rsidR="00520C99" w:rsidRDefault="00975B9E" w:rsidP="00771107">
    <w:pPr>
      <w:pStyle w:val="Footer"/>
      <w:framePr w:wrap="around" w:vAnchor="text" w:hAnchor="margin" w:xAlign="right" w:y="1"/>
      <w:rPr>
        <w:rStyle w:val="PageNumber"/>
      </w:rPr>
    </w:pPr>
    <w:r>
      <w:rPr>
        <w:rStyle w:val="PageNumber"/>
      </w:rPr>
      <w:fldChar w:fldCharType="begin"/>
    </w:r>
    <w:r w:rsidR="00E01535">
      <w:rPr>
        <w:rStyle w:val="PageNumber"/>
      </w:rPr>
      <w:instrText xml:space="preserve">PAGE  </w:instrText>
    </w:r>
    <w:r>
      <w:rPr>
        <w:rStyle w:val="PageNumber"/>
      </w:rPr>
      <w:fldChar w:fldCharType="end"/>
    </w:r>
  </w:p>
  <w:p w14:paraId="18540C40" w14:textId="77777777" w:rsidR="00520C99" w:rsidRDefault="003E72E0" w:rsidP="004D76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BFC23" w14:textId="7A10FB1C" w:rsidR="00520C99" w:rsidRPr="0026250F" w:rsidRDefault="00975B9E" w:rsidP="00771107">
    <w:pPr>
      <w:pStyle w:val="Footer"/>
      <w:framePr w:wrap="around" w:vAnchor="text" w:hAnchor="margin" w:xAlign="right" w:y="1"/>
      <w:rPr>
        <w:rStyle w:val="PageNumber"/>
      </w:rPr>
    </w:pPr>
    <w:r w:rsidRPr="0026250F">
      <w:rPr>
        <w:rStyle w:val="PageNumber"/>
        <w:rFonts w:ascii="Calibri" w:hAnsi="Calibri"/>
        <w:b/>
        <w:sz w:val="20"/>
        <w:szCs w:val="20"/>
      </w:rPr>
      <w:fldChar w:fldCharType="begin"/>
    </w:r>
    <w:r w:rsidR="00E01535" w:rsidRPr="0026250F">
      <w:rPr>
        <w:rStyle w:val="PageNumber"/>
        <w:rFonts w:ascii="Calibri" w:hAnsi="Calibri"/>
        <w:b/>
        <w:sz w:val="20"/>
        <w:szCs w:val="20"/>
      </w:rPr>
      <w:instrText xml:space="preserve">PAGE  </w:instrText>
    </w:r>
    <w:r w:rsidRPr="0026250F">
      <w:rPr>
        <w:rStyle w:val="PageNumber"/>
        <w:rFonts w:ascii="Calibri" w:hAnsi="Calibri"/>
        <w:b/>
        <w:sz w:val="20"/>
        <w:szCs w:val="20"/>
      </w:rPr>
      <w:fldChar w:fldCharType="separate"/>
    </w:r>
    <w:r w:rsidR="00D83EB1">
      <w:rPr>
        <w:rStyle w:val="PageNumber"/>
        <w:rFonts w:ascii="Calibri" w:hAnsi="Calibri"/>
        <w:b/>
        <w:noProof/>
        <w:sz w:val="20"/>
        <w:szCs w:val="20"/>
      </w:rPr>
      <w:t>1</w:t>
    </w:r>
    <w:r w:rsidRPr="0026250F">
      <w:rPr>
        <w:rStyle w:val="PageNumber"/>
        <w:rFonts w:ascii="Calibri" w:hAnsi="Calibri"/>
        <w:b/>
        <w:sz w:val="20"/>
        <w:szCs w:val="20"/>
      </w:rPr>
      <w:fldChar w:fldCharType="end"/>
    </w:r>
  </w:p>
  <w:p w14:paraId="4FE4B470" w14:textId="294C0DA0" w:rsidR="00520C99" w:rsidRPr="0026250F" w:rsidRDefault="005E5FA2" w:rsidP="004D765D">
    <w:pPr>
      <w:pStyle w:val="Footer"/>
      <w:ind w:right="360"/>
      <w:rPr>
        <w:rFonts w:ascii="Calibri" w:hAnsi="Calibri"/>
        <w:sz w:val="20"/>
        <w:szCs w:val="20"/>
      </w:rPr>
    </w:pPr>
    <w:r>
      <w:rPr>
        <w:rFonts w:ascii="Calibri" w:hAnsi="Calibri"/>
        <w:sz w:val="20"/>
        <w:szCs w:val="20"/>
      </w:rPr>
      <w:t>4</w:t>
    </w:r>
    <w:r w:rsidR="00E01535">
      <w:rPr>
        <w:rFonts w:ascii="Calibri" w:hAnsi="Calibri"/>
        <w:sz w:val="20"/>
        <w:szCs w:val="20"/>
      </w:rPr>
      <w:t>.</w:t>
    </w:r>
    <w:r w:rsidR="00C4011D">
      <w:rPr>
        <w:rFonts w:ascii="Calibri" w:hAnsi="Calibri"/>
        <w:sz w:val="20"/>
        <w:szCs w:val="20"/>
      </w:rPr>
      <w:t>8</w:t>
    </w:r>
    <w:r w:rsidR="00E01535">
      <w:rPr>
        <w:rFonts w:ascii="Calibri" w:hAnsi="Calibri"/>
        <w:sz w:val="20"/>
        <w:szCs w:val="20"/>
      </w:rPr>
      <w:t>.</w:t>
    </w:r>
    <w:r w:rsidR="00BF53E9">
      <w:rPr>
        <w:rFonts w:ascii="Calibri" w:hAnsi="Calibri"/>
        <w:sz w:val="20"/>
        <w:szCs w:val="20"/>
      </w:rPr>
      <w:t>21</w:t>
    </w:r>
    <w:r w:rsidR="00D8694B">
      <w:rPr>
        <w:rFonts w:ascii="Calibri" w:hAnsi="Calibri"/>
        <w:sz w:val="20"/>
        <w:szCs w:val="20"/>
      </w:rPr>
      <w:tab/>
    </w:r>
    <w:r w:rsidR="00E01535">
      <w:rPr>
        <w:rFonts w:ascii="Calibri" w:hAnsi="Calibri"/>
        <w:sz w:val="20"/>
        <w:szCs w:val="20"/>
      </w:rPr>
      <w:t xml:space="preserve">                                     </w:t>
    </w:r>
    <w:r w:rsidR="00DB4CDB">
      <w:rPr>
        <w:rFonts w:ascii="Calibri" w:hAnsi="Calibri"/>
        <w:b/>
        <w:sz w:val="22"/>
        <w:szCs w:val="22"/>
      </w:rPr>
      <w:t>Stark County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85558" w14:textId="77777777" w:rsidR="003E72E0" w:rsidRDefault="003E72E0" w:rsidP="00264A2F">
      <w:r>
        <w:separator/>
      </w:r>
    </w:p>
  </w:footnote>
  <w:footnote w:type="continuationSeparator" w:id="0">
    <w:p w14:paraId="2163D1A2" w14:textId="77777777" w:rsidR="003E72E0" w:rsidRDefault="003E72E0" w:rsidP="00264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315"/>
      <w:gridCol w:w="1555"/>
    </w:tblGrid>
    <w:tr w:rsidR="00520C99" w14:paraId="3C7A6E70" w14:textId="77777777">
      <w:trPr>
        <w:trHeight w:val="288"/>
      </w:trPr>
      <w:tc>
        <w:tcPr>
          <w:tcW w:w="7315" w:type="dxa"/>
        </w:tcPr>
        <w:p w14:paraId="1A52FB06" w14:textId="77777777" w:rsidR="00E81A63" w:rsidRDefault="00E01535" w:rsidP="00264A2F">
          <w:pPr>
            <w:pStyle w:val="Header"/>
            <w:rPr>
              <w:rFonts w:ascii="Cambria" w:hAnsi="Cambria"/>
              <w:sz w:val="36"/>
              <w:szCs w:val="36"/>
            </w:rPr>
          </w:pPr>
          <w:r w:rsidRPr="0026250F">
            <w:rPr>
              <w:rFonts w:ascii="Calibri" w:hAnsi="Calibri"/>
              <w:b/>
              <w:sz w:val="36"/>
              <w:szCs w:val="36"/>
            </w:rPr>
            <w:t>ADMISSION GUIDELINES</w:t>
          </w:r>
          <w:r>
            <w:rPr>
              <w:rFonts w:ascii="Calibri" w:hAnsi="Calibri"/>
              <w:b/>
              <w:sz w:val="36"/>
              <w:szCs w:val="36"/>
            </w:rPr>
            <w:t xml:space="preserve">- </w:t>
          </w:r>
          <w:r w:rsidR="00DB4CDB">
            <w:rPr>
              <w:rFonts w:ascii="Calibri" w:hAnsi="Calibri"/>
              <w:b/>
              <w:sz w:val="36"/>
              <w:szCs w:val="36"/>
            </w:rPr>
            <w:t>Stark</w:t>
          </w:r>
          <w:r w:rsidR="00D01F38">
            <w:rPr>
              <w:rFonts w:ascii="Calibri" w:hAnsi="Calibri"/>
              <w:b/>
              <w:sz w:val="36"/>
              <w:szCs w:val="36"/>
            </w:rPr>
            <w:t xml:space="preserve"> County</w:t>
          </w:r>
        </w:p>
        <w:p w14:paraId="7C74C594" w14:textId="77777777" w:rsidR="00E81A63" w:rsidRDefault="003E72E0" w:rsidP="00E81A63"/>
        <w:p w14:paraId="26CCCC02" w14:textId="77777777" w:rsidR="00520C99" w:rsidRPr="00E81A63" w:rsidRDefault="000477A0" w:rsidP="00E81A63">
          <w:pPr>
            <w:ind w:firstLine="720"/>
          </w:pPr>
          <w:r>
            <w:rPr>
              <w:rFonts w:ascii="Calibri" w:hAnsi="Calibri"/>
              <w:b/>
              <w:noProof/>
              <w:sz w:val="36"/>
              <w:szCs w:val="36"/>
              <w:lang w:eastAsia="ko-KR"/>
            </w:rPr>
            <w:drawing>
              <wp:anchor distT="0" distB="0" distL="114300" distR="114300" simplePos="0" relativeHeight="251658240" behindDoc="0" locked="0" layoutInCell="1" allowOverlap="1" wp14:anchorId="0A6FCD5D" wp14:editId="7E2622DA">
                <wp:simplePos x="0" y="0"/>
                <wp:positionH relativeFrom="column">
                  <wp:posOffset>-73025</wp:posOffset>
                </wp:positionH>
                <wp:positionV relativeFrom="paragraph">
                  <wp:posOffset>-654050</wp:posOffset>
                </wp:positionV>
                <wp:extent cx="615950" cy="615950"/>
                <wp:effectExtent l="0" t="0" r="0" b="0"/>
                <wp:wrapThrough wrapText="bothSides">
                  <wp:wrapPolygon edited="0">
                    <wp:start x="0" y="0"/>
                    <wp:lineTo x="0" y="20709"/>
                    <wp:lineTo x="20709" y="20709"/>
                    <wp:lineTo x="20709" y="0"/>
                    <wp:lineTo x="0" y="0"/>
                  </wp:wrapPolygon>
                </wp:wrapThrough>
                <wp:docPr id="2" name="Picture 2" descr="U of A Se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 of A Se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anchor>
            </w:drawing>
          </w:r>
        </w:p>
      </w:tc>
      <w:tc>
        <w:tcPr>
          <w:tcW w:w="1555" w:type="dxa"/>
        </w:tcPr>
        <w:p w14:paraId="19BB2B57" w14:textId="787F14FB" w:rsidR="00520C99" w:rsidRDefault="00E01535" w:rsidP="002476E1">
          <w:pPr>
            <w:pStyle w:val="Header"/>
            <w:ind w:right="-270"/>
            <w:rPr>
              <w:rFonts w:ascii="Cambria" w:hAnsi="Cambria"/>
              <w:b/>
              <w:bCs/>
              <w:color w:val="4F81BD"/>
              <w:sz w:val="36"/>
              <w:szCs w:val="36"/>
            </w:rPr>
          </w:pPr>
          <w:r>
            <w:rPr>
              <w:rFonts w:ascii="Calibri" w:hAnsi="Calibri"/>
              <w:b/>
              <w:bCs/>
              <w:sz w:val="36"/>
              <w:szCs w:val="36"/>
            </w:rPr>
            <w:t>20</w:t>
          </w:r>
          <w:r w:rsidR="00016A9E">
            <w:rPr>
              <w:rFonts w:ascii="Calibri" w:hAnsi="Calibri"/>
              <w:b/>
              <w:bCs/>
              <w:sz w:val="36"/>
              <w:szCs w:val="36"/>
            </w:rPr>
            <w:t>2</w:t>
          </w:r>
          <w:r w:rsidR="0014059C">
            <w:rPr>
              <w:rFonts w:ascii="Calibri" w:hAnsi="Calibri"/>
              <w:b/>
              <w:bCs/>
              <w:sz w:val="36"/>
              <w:szCs w:val="36"/>
            </w:rPr>
            <w:t>1</w:t>
          </w:r>
        </w:p>
      </w:tc>
    </w:tr>
  </w:tbl>
  <w:p w14:paraId="3FEBA39E" w14:textId="77777777" w:rsidR="00520C99" w:rsidRDefault="003E7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7902"/>
    <w:multiLevelType w:val="hybridMultilevel"/>
    <w:tmpl w:val="B554C68E"/>
    <w:lvl w:ilvl="0" w:tplc="04090001">
      <w:start w:val="1"/>
      <w:numFmt w:val="bullet"/>
      <w:lvlText w:val=""/>
      <w:lvlJc w:val="left"/>
      <w:pPr>
        <w:tabs>
          <w:tab w:val="num" w:pos="720"/>
        </w:tabs>
        <w:ind w:left="720" w:hanging="360"/>
      </w:pPr>
      <w:rPr>
        <w:rFonts w:ascii="Symbol" w:hAnsi="Symbol" w:hint="default"/>
        <w:b/>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70302"/>
    <w:multiLevelType w:val="hybridMultilevel"/>
    <w:tmpl w:val="2000E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960827"/>
    <w:multiLevelType w:val="hybridMultilevel"/>
    <w:tmpl w:val="F9A255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B7533"/>
    <w:multiLevelType w:val="hybridMultilevel"/>
    <w:tmpl w:val="E58A5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825B24"/>
    <w:multiLevelType w:val="hybridMultilevel"/>
    <w:tmpl w:val="9BEE8D52"/>
    <w:lvl w:ilvl="0" w:tplc="24F2C87E">
      <w:start w:val="1"/>
      <w:numFmt w:val="decimal"/>
      <w:lvlText w:val="%1."/>
      <w:lvlJc w:val="left"/>
      <w:pPr>
        <w:ind w:left="720" w:hanging="360"/>
      </w:pPr>
      <w:rPr>
        <w:b/>
        <w:color w:val="002060"/>
      </w:rPr>
    </w:lvl>
    <w:lvl w:ilvl="1" w:tplc="3C82B51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C0057"/>
    <w:multiLevelType w:val="hybridMultilevel"/>
    <w:tmpl w:val="8970F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2E5CBC"/>
    <w:multiLevelType w:val="multilevel"/>
    <w:tmpl w:val="DD34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E09E2"/>
    <w:multiLevelType w:val="hybridMultilevel"/>
    <w:tmpl w:val="B04609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A18777C"/>
    <w:multiLevelType w:val="hybridMultilevel"/>
    <w:tmpl w:val="2A0C699A"/>
    <w:lvl w:ilvl="0" w:tplc="806AF53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615A1C"/>
    <w:multiLevelType w:val="hybridMultilevel"/>
    <w:tmpl w:val="9BEE8D52"/>
    <w:lvl w:ilvl="0" w:tplc="24F2C87E">
      <w:start w:val="1"/>
      <w:numFmt w:val="decimal"/>
      <w:lvlText w:val="%1."/>
      <w:lvlJc w:val="left"/>
      <w:pPr>
        <w:ind w:left="810" w:hanging="360"/>
      </w:pPr>
      <w:rPr>
        <w:b/>
        <w:color w:val="002060"/>
      </w:rPr>
    </w:lvl>
    <w:lvl w:ilvl="1" w:tplc="3C82B518">
      <w:start w:val="1"/>
      <w:numFmt w:val="lowerLetter"/>
      <w:lvlText w:val="%2."/>
      <w:lvlJc w:val="left"/>
      <w:pPr>
        <w:ind w:left="1530" w:hanging="360"/>
      </w:pPr>
      <w:rPr>
        <w:b/>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53CD13FB"/>
    <w:multiLevelType w:val="multilevel"/>
    <w:tmpl w:val="8970FB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28857AA"/>
    <w:multiLevelType w:val="hybridMultilevel"/>
    <w:tmpl w:val="461CEB64"/>
    <w:lvl w:ilvl="0" w:tplc="F538E85C">
      <w:start w:val="1"/>
      <w:numFmt w:val="decimal"/>
      <w:lvlText w:val="%1."/>
      <w:lvlJc w:val="left"/>
      <w:pPr>
        <w:ind w:left="720" w:hanging="360"/>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F74D9"/>
    <w:multiLevelType w:val="hybridMultilevel"/>
    <w:tmpl w:val="F13C0B06"/>
    <w:lvl w:ilvl="0" w:tplc="24F2C87E">
      <w:start w:val="1"/>
      <w:numFmt w:val="decimal"/>
      <w:lvlText w:val="%1."/>
      <w:lvlJc w:val="left"/>
      <w:pPr>
        <w:ind w:left="1440" w:hanging="360"/>
      </w:pPr>
      <w:rPr>
        <w:b/>
        <w:color w:val="00206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A243CD5"/>
    <w:multiLevelType w:val="hybridMultilevel"/>
    <w:tmpl w:val="80EC6098"/>
    <w:lvl w:ilvl="0" w:tplc="10140A8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F77B32"/>
    <w:multiLevelType w:val="hybridMultilevel"/>
    <w:tmpl w:val="DBCE08DE"/>
    <w:lvl w:ilvl="0" w:tplc="806AF53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7"/>
  </w:num>
  <w:num w:numId="7">
    <w:abstractNumId w:val="6"/>
  </w:num>
  <w:num w:numId="8">
    <w:abstractNumId w:val="0"/>
  </w:num>
  <w:num w:numId="9">
    <w:abstractNumId w:val="11"/>
  </w:num>
  <w:num w:numId="10">
    <w:abstractNumId w:val="10"/>
  </w:num>
  <w:num w:numId="11">
    <w:abstractNumId w:val="14"/>
  </w:num>
  <w:num w:numId="12">
    <w:abstractNumId w:val="9"/>
  </w:num>
  <w:num w:numId="13">
    <w:abstractNumId w:val="12"/>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2F"/>
    <w:rsid w:val="00005135"/>
    <w:rsid w:val="00013F48"/>
    <w:rsid w:val="00016A9E"/>
    <w:rsid w:val="000326E5"/>
    <w:rsid w:val="000477A0"/>
    <w:rsid w:val="000750E1"/>
    <w:rsid w:val="00084F6E"/>
    <w:rsid w:val="000D39F7"/>
    <w:rsid w:val="000E2395"/>
    <w:rsid w:val="000F7C18"/>
    <w:rsid w:val="00115748"/>
    <w:rsid w:val="00134D8A"/>
    <w:rsid w:val="00135090"/>
    <w:rsid w:val="00135547"/>
    <w:rsid w:val="0014059C"/>
    <w:rsid w:val="0014193A"/>
    <w:rsid w:val="00144122"/>
    <w:rsid w:val="00156CB4"/>
    <w:rsid w:val="00174869"/>
    <w:rsid w:val="001A7C39"/>
    <w:rsid w:val="001B5B85"/>
    <w:rsid w:val="001E4DAB"/>
    <w:rsid w:val="001F3403"/>
    <w:rsid w:val="001F6FF2"/>
    <w:rsid w:val="002116C6"/>
    <w:rsid w:val="002153A9"/>
    <w:rsid w:val="002476E1"/>
    <w:rsid w:val="0026353B"/>
    <w:rsid w:val="00264A2F"/>
    <w:rsid w:val="00271D56"/>
    <w:rsid w:val="0027732E"/>
    <w:rsid w:val="00305083"/>
    <w:rsid w:val="003159D6"/>
    <w:rsid w:val="00317267"/>
    <w:rsid w:val="00323421"/>
    <w:rsid w:val="00336A8C"/>
    <w:rsid w:val="00337D62"/>
    <w:rsid w:val="0034097A"/>
    <w:rsid w:val="003550DD"/>
    <w:rsid w:val="00356236"/>
    <w:rsid w:val="003572E8"/>
    <w:rsid w:val="0037236E"/>
    <w:rsid w:val="00382F34"/>
    <w:rsid w:val="003A093D"/>
    <w:rsid w:val="003B683C"/>
    <w:rsid w:val="003E724A"/>
    <w:rsid w:val="003E72E0"/>
    <w:rsid w:val="003F1508"/>
    <w:rsid w:val="004054DB"/>
    <w:rsid w:val="00422681"/>
    <w:rsid w:val="00422881"/>
    <w:rsid w:val="00462BFC"/>
    <w:rsid w:val="004A7180"/>
    <w:rsid w:val="00521891"/>
    <w:rsid w:val="00521AB7"/>
    <w:rsid w:val="005339F4"/>
    <w:rsid w:val="00564DA8"/>
    <w:rsid w:val="0057231C"/>
    <w:rsid w:val="00580530"/>
    <w:rsid w:val="00585595"/>
    <w:rsid w:val="005B2FDE"/>
    <w:rsid w:val="005C0939"/>
    <w:rsid w:val="005D6285"/>
    <w:rsid w:val="005E5FA2"/>
    <w:rsid w:val="006261C5"/>
    <w:rsid w:val="00661A03"/>
    <w:rsid w:val="00686339"/>
    <w:rsid w:val="00695243"/>
    <w:rsid w:val="006A6FFD"/>
    <w:rsid w:val="006D1426"/>
    <w:rsid w:val="006E761E"/>
    <w:rsid w:val="006F0695"/>
    <w:rsid w:val="00716B42"/>
    <w:rsid w:val="00726E13"/>
    <w:rsid w:val="00732966"/>
    <w:rsid w:val="00786C07"/>
    <w:rsid w:val="007A1BA1"/>
    <w:rsid w:val="007B4975"/>
    <w:rsid w:val="007B6648"/>
    <w:rsid w:val="007D4335"/>
    <w:rsid w:val="007D6792"/>
    <w:rsid w:val="007E2D04"/>
    <w:rsid w:val="008027B2"/>
    <w:rsid w:val="00825B31"/>
    <w:rsid w:val="00836673"/>
    <w:rsid w:val="00865259"/>
    <w:rsid w:val="0087529D"/>
    <w:rsid w:val="008C37D4"/>
    <w:rsid w:val="0093468E"/>
    <w:rsid w:val="00950451"/>
    <w:rsid w:val="00951B3F"/>
    <w:rsid w:val="00964339"/>
    <w:rsid w:val="0097017F"/>
    <w:rsid w:val="009714F3"/>
    <w:rsid w:val="00975B9E"/>
    <w:rsid w:val="009877BB"/>
    <w:rsid w:val="009B2815"/>
    <w:rsid w:val="009F57BE"/>
    <w:rsid w:val="00A0396C"/>
    <w:rsid w:val="00A34E83"/>
    <w:rsid w:val="00A63C92"/>
    <w:rsid w:val="00A962D7"/>
    <w:rsid w:val="00AA1011"/>
    <w:rsid w:val="00AB0BD3"/>
    <w:rsid w:val="00AC3A2A"/>
    <w:rsid w:val="00AC6703"/>
    <w:rsid w:val="00AC6AAF"/>
    <w:rsid w:val="00AF53A7"/>
    <w:rsid w:val="00B045D8"/>
    <w:rsid w:val="00B462C3"/>
    <w:rsid w:val="00B641A8"/>
    <w:rsid w:val="00B738A1"/>
    <w:rsid w:val="00B830A7"/>
    <w:rsid w:val="00B92919"/>
    <w:rsid w:val="00BE202A"/>
    <w:rsid w:val="00BF0D75"/>
    <w:rsid w:val="00BF53E9"/>
    <w:rsid w:val="00BF6C1D"/>
    <w:rsid w:val="00C02F47"/>
    <w:rsid w:val="00C159B0"/>
    <w:rsid w:val="00C259A6"/>
    <w:rsid w:val="00C2687C"/>
    <w:rsid w:val="00C37795"/>
    <w:rsid w:val="00C4011D"/>
    <w:rsid w:val="00C45905"/>
    <w:rsid w:val="00C61286"/>
    <w:rsid w:val="00C64350"/>
    <w:rsid w:val="00C86EED"/>
    <w:rsid w:val="00CA18F9"/>
    <w:rsid w:val="00CA4394"/>
    <w:rsid w:val="00CA68EB"/>
    <w:rsid w:val="00CC497C"/>
    <w:rsid w:val="00CD7F28"/>
    <w:rsid w:val="00CE409D"/>
    <w:rsid w:val="00CE47D2"/>
    <w:rsid w:val="00CE48C1"/>
    <w:rsid w:val="00CF6C21"/>
    <w:rsid w:val="00D01F38"/>
    <w:rsid w:val="00D2634F"/>
    <w:rsid w:val="00D433BD"/>
    <w:rsid w:val="00D522CE"/>
    <w:rsid w:val="00D622B9"/>
    <w:rsid w:val="00D6620C"/>
    <w:rsid w:val="00D83EB1"/>
    <w:rsid w:val="00D8694B"/>
    <w:rsid w:val="00DB4CDB"/>
    <w:rsid w:val="00DC3D2A"/>
    <w:rsid w:val="00DE1AA4"/>
    <w:rsid w:val="00DF6613"/>
    <w:rsid w:val="00E01535"/>
    <w:rsid w:val="00E01681"/>
    <w:rsid w:val="00E16E13"/>
    <w:rsid w:val="00E24912"/>
    <w:rsid w:val="00E260EE"/>
    <w:rsid w:val="00E31C09"/>
    <w:rsid w:val="00E3457C"/>
    <w:rsid w:val="00E674B9"/>
    <w:rsid w:val="00E76F20"/>
    <w:rsid w:val="00E81B22"/>
    <w:rsid w:val="00E91221"/>
    <w:rsid w:val="00E91C9E"/>
    <w:rsid w:val="00EB1ED5"/>
    <w:rsid w:val="00ED0E4B"/>
    <w:rsid w:val="00EE669A"/>
    <w:rsid w:val="00F2389A"/>
    <w:rsid w:val="00F30863"/>
    <w:rsid w:val="00F577F1"/>
    <w:rsid w:val="00F76876"/>
    <w:rsid w:val="00F81751"/>
    <w:rsid w:val="00FB18B4"/>
    <w:rsid w:val="00FB2F9E"/>
    <w:rsid w:val="00FB7F6E"/>
    <w:rsid w:val="00FD2C46"/>
    <w:rsid w:val="00FD2D30"/>
    <w:rsid w:val="00FD4E12"/>
    <w:rsid w:val="00FE02CB"/>
    <w:rsid w:val="00FF1811"/>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2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A2F"/>
    <w:rPr>
      <w:color w:val="0000FF"/>
      <w:u w:val="single"/>
    </w:rPr>
  </w:style>
  <w:style w:type="paragraph" w:styleId="Footer">
    <w:name w:val="footer"/>
    <w:basedOn w:val="Normal"/>
    <w:link w:val="FooterChar"/>
    <w:rsid w:val="00264A2F"/>
    <w:pPr>
      <w:tabs>
        <w:tab w:val="center" w:pos="4320"/>
        <w:tab w:val="right" w:pos="8640"/>
      </w:tabs>
    </w:pPr>
  </w:style>
  <w:style w:type="character" w:customStyle="1" w:styleId="FooterChar">
    <w:name w:val="Footer Char"/>
    <w:basedOn w:val="DefaultParagraphFont"/>
    <w:link w:val="Footer"/>
    <w:rsid w:val="00264A2F"/>
    <w:rPr>
      <w:rFonts w:eastAsia="Times New Roman" w:cs="Times New Roman"/>
      <w:szCs w:val="24"/>
    </w:rPr>
  </w:style>
  <w:style w:type="character" w:styleId="PageNumber">
    <w:name w:val="page number"/>
    <w:basedOn w:val="DefaultParagraphFont"/>
    <w:rsid w:val="00264A2F"/>
  </w:style>
  <w:style w:type="paragraph" w:styleId="NormalWeb">
    <w:name w:val="Normal (Web)"/>
    <w:basedOn w:val="Normal"/>
    <w:rsid w:val="00264A2F"/>
    <w:pPr>
      <w:spacing w:before="100" w:beforeAutospacing="1" w:after="100" w:afterAutospacing="1"/>
    </w:pPr>
  </w:style>
  <w:style w:type="paragraph" w:styleId="Header">
    <w:name w:val="header"/>
    <w:basedOn w:val="Normal"/>
    <w:link w:val="HeaderChar"/>
    <w:uiPriority w:val="99"/>
    <w:rsid w:val="00264A2F"/>
    <w:pPr>
      <w:tabs>
        <w:tab w:val="center" w:pos="4680"/>
        <w:tab w:val="right" w:pos="9360"/>
      </w:tabs>
    </w:pPr>
  </w:style>
  <w:style w:type="character" w:customStyle="1" w:styleId="HeaderChar">
    <w:name w:val="Header Char"/>
    <w:basedOn w:val="DefaultParagraphFont"/>
    <w:link w:val="Header"/>
    <w:uiPriority w:val="99"/>
    <w:rsid w:val="00264A2F"/>
    <w:rPr>
      <w:rFonts w:eastAsia="Times New Roman" w:cs="Times New Roman"/>
      <w:szCs w:val="24"/>
    </w:rPr>
  </w:style>
  <w:style w:type="paragraph" w:styleId="ListParagraph">
    <w:name w:val="List Paragraph"/>
    <w:basedOn w:val="Normal"/>
    <w:uiPriority w:val="34"/>
    <w:qFormat/>
    <w:rsid w:val="00FB7F6E"/>
    <w:pPr>
      <w:ind w:left="720"/>
      <w:contextualSpacing/>
    </w:pPr>
  </w:style>
  <w:style w:type="paragraph" w:styleId="BalloonText">
    <w:name w:val="Balloon Text"/>
    <w:basedOn w:val="Normal"/>
    <w:link w:val="BalloonTextChar"/>
    <w:uiPriority w:val="99"/>
    <w:semiHidden/>
    <w:unhideWhenUsed/>
    <w:rsid w:val="00970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17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8633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A2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4A2F"/>
    <w:rPr>
      <w:color w:val="0000FF"/>
      <w:u w:val="single"/>
    </w:rPr>
  </w:style>
  <w:style w:type="paragraph" w:styleId="Footer">
    <w:name w:val="footer"/>
    <w:basedOn w:val="Normal"/>
    <w:link w:val="FooterChar"/>
    <w:rsid w:val="00264A2F"/>
    <w:pPr>
      <w:tabs>
        <w:tab w:val="center" w:pos="4320"/>
        <w:tab w:val="right" w:pos="8640"/>
      </w:tabs>
    </w:pPr>
  </w:style>
  <w:style w:type="character" w:customStyle="1" w:styleId="FooterChar">
    <w:name w:val="Footer Char"/>
    <w:basedOn w:val="DefaultParagraphFont"/>
    <w:link w:val="Footer"/>
    <w:rsid w:val="00264A2F"/>
    <w:rPr>
      <w:rFonts w:eastAsia="Times New Roman" w:cs="Times New Roman"/>
      <w:szCs w:val="24"/>
    </w:rPr>
  </w:style>
  <w:style w:type="character" w:styleId="PageNumber">
    <w:name w:val="page number"/>
    <w:basedOn w:val="DefaultParagraphFont"/>
    <w:rsid w:val="00264A2F"/>
  </w:style>
  <w:style w:type="paragraph" w:styleId="NormalWeb">
    <w:name w:val="Normal (Web)"/>
    <w:basedOn w:val="Normal"/>
    <w:rsid w:val="00264A2F"/>
    <w:pPr>
      <w:spacing w:before="100" w:beforeAutospacing="1" w:after="100" w:afterAutospacing="1"/>
    </w:pPr>
  </w:style>
  <w:style w:type="paragraph" w:styleId="Header">
    <w:name w:val="header"/>
    <w:basedOn w:val="Normal"/>
    <w:link w:val="HeaderChar"/>
    <w:uiPriority w:val="99"/>
    <w:rsid w:val="00264A2F"/>
    <w:pPr>
      <w:tabs>
        <w:tab w:val="center" w:pos="4680"/>
        <w:tab w:val="right" w:pos="9360"/>
      </w:tabs>
    </w:pPr>
  </w:style>
  <w:style w:type="character" w:customStyle="1" w:styleId="HeaderChar">
    <w:name w:val="Header Char"/>
    <w:basedOn w:val="DefaultParagraphFont"/>
    <w:link w:val="Header"/>
    <w:uiPriority w:val="99"/>
    <w:rsid w:val="00264A2F"/>
    <w:rPr>
      <w:rFonts w:eastAsia="Times New Roman" w:cs="Times New Roman"/>
      <w:szCs w:val="24"/>
    </w:rPr>
  </w:style>
  <w:style w:type="paragraph" w:styleId="ListParagraph">
    <w:name w:val="List Paragraph"/>
    <w:basedOn w:val="Normal"/>
    <w:uiPriority w:val="34"/>
    <w:qFormat/>
    <w:rsid w:val="00FB7F6E"/>
    <w:pPr>
      <w:ind w:left="720"/>
      <w:contextualSpacing/>
    </w:pPr>
  </w:style>
  <w:style w:type="paragraph" w:styleId="BalloonText">
    <w:name w:val="Balloon Text"/>
    <w:basedOn w:val="Normal"/>
    <w:link w:val="BalloonTextChar"/>
    <w:uiPriority w:val="99"/>
    <w:semiHidden/>
    <w:unhideWhenUsed/>
    <w:rsid w:val="00970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17F"/>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686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029952">
      <w:bodyDiv w:val="1"/>
      <w:marLeft w:val="0"/>
      <w:marRight w:val="0"/>
      <w:marTop w:val="0"/>
      <w:marBottom w:val="0"/>
      <w:divBdr>
        <w:top w:val="none" w:sz="0" w:space="0" w:color="auto"/>
        <w:left w:val="none" w:sz="0" w:space="0" w:color="auto"/>
        <w:bottom w:val="none" w:sz="0" w:space="0" w:color="auto"/>
        <w:right w:val="none" w:sz="0" w:space="0" w:color="auto"/>
      </w:divBdr>
      <w:divsChild>
        <w:div w:id="456485420">
          <w:marLeft w:val="0"/>
          <w:marRight w:val="0"/>
          <w:marTop w:val="0"/>
          <w:marBottom w:val="0"/>
          <w:divBdr>
            <w:top w:val="none" w:sz="0" w:space="0" w:color="auto"/>
            <w:left w:val="none" w:sz="0" w:space="0" w:color="auto"/>
            <w:bottom w:val="none" w:sz="0" w:space="0" w:color="auto"/>
            <w:right w:val="none" w:sz="0" w:space="0" w:color="auto"/>
          </w:divBdr>
          <w:divsChild>
            <w:div w:id="1462771261">
              <w:marLeft w:val="0"/>
              <w:marRight w:val="0"/>
              <w:marTop w:val="0"/>
              <w:marBottom w:val="0"/>
              <w:divBdr>
                <w:top w:val="none" w:sz="0" w:space="0" w:color="auto"/>
                <w:left w:val="none" w:sz="0" w:space="0" w:color="auto"/>
                <w:bottom w:val="none" w:sz="0" w:space="0" w:color="auto"/>
                <w:right w:val="none" w:sz="0" w:space="0" w:color="auto"/>
              </w:divBdr>
              <w:divsChild>
                <w:div w:id="1032851306">
                  <w:marLeft w:val="0"/>
                  <w:marRight w:val="0"/>
                  <w:marTop w:val="0"/>
                  <w:marBottom w:val="0"/>
                  <w:divBdr>
                    <w:top w:val="none" w:sz="0" w:space="0" w:color="auto"/>
                    <w:left w:val="none" w:sz="0" w:space="0" w:color="auto"/>
                    <w:bottom w:val="none" w:sz="0" w:space="0" w:color="auto"/>
                    <w:right w:val="none" w:sz="0" w:space="0" w:color="auto"/>
                  </w:divBdr>
                  <w:divsChild>
                    <w:div w:id="2114129899">
                      <w:marLeft w:val="-225"/>
                      <w:marRight w:val="-225"/>
                      <w:marTop w:val="0"/>
                      <w:marBottom w:val="0"/>
                      <w:divBdr>
                        <w:top w:val="none" w:sz="0" w:space="0" w:color="auto"/>
                        <w:left w:val="none" w:sz="0" w:space="0" w:color="auto"/>
                        <w:bottom w:val="none" w:sz="0" w:space="0" w:color="auto"/>
                        <w:right w:val="none" w:sz="0" w:space="0" w:color="auto"/>
                      </w:divBdr>
                      <w:divsChild>
                        <w:div w:id="187371681">
                          <w:marLeft w:val="-225"/>
                          <w:marRight w:val="-225"/>
                          <w:marTop w:val="0"/>
                          <w:marBottom w:val="0"/>
                          <w:divBdr>
                            <w:top w:val="none" w:sz="0" w:space="0" w:color="auto"/>
                            <w:left w:val="none" w:sz="0" w:space="0" w:color="auto"/>
                            <w:bottom w:val="none" w:sz="0" w:space="0" w:color="auto"/>
                            <w:right w:val="none" w:sz="0" w:space="0" w:color="auto"/>
                          </w:divBdr>
                          <w:divsChild>
                            <w:div w:id="1363555398">
                              <w:marLeft w:val="-225"/>
                              <w:marRight w:val="-225"/>
                              <w:marTop w:val="0"/>
                              <w:marBottom w:val="0"/>
                              <w:divBdr>
                                <w:top w:val="none" w:sz="0" w:space="0" w:color="auto"/>
                                <w:left w:val="none" w:sz="0" w:space="0" w:color="auto"/>
                                <w:bottom w:val="none" w:sz="0" w:space="0" w:color="auto"/>
                                <w:right w:val="none" w:sz="0" w:space="0" w:color="auto"/>
                              </w:divBdr>
                              <w:divsChild>
                                <w:div w:id="1290281188">
                                  <w:marLeft w:val="0"/>
                                  <w:marRight w:val="0"/>
                                  <w:marTop w:val="0"/>
                                  <w:marBottom w:val="0"/>
                                  <w:divBdr>
                                    <w:top w:val="none" w:sz="0" w:space="0" w:color="auto"/>
                                    <w:left w:val="none" w:sz="0" w:space="0" w:color="auto"/>
                                    <w:bottom w:val="none" w:sz="0" w:space="0" w:color="auto"/>
                                    <w:right w:val="none" w:sz="0" w:space="0" w:color="auto"/>
                                  </w:divBdr>
                                  <w:divsChild>
                                    <w:div w:id="203746554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swmft.ohio.gov/Hom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pterry@uakron.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akron.edu/gradsch/apply-online/mastersdegr.do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akron.edu/socialwork/msw/stark/index.dot" TargetMode="External"/><Relationship Id="rId4" Type="http://schemas.microsoft.com/office/2007/relationships/stylesWithEffects" Target="stylesWithEffects.xml"/><Relationship Id="rId9" Type="http://schemas.openxmlformats.org/officeDocument/2006/relationships/hyperlink" Target="http://www.uakron.edu/gradsch/apply-online/mastersdegr.do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1F25-1B63-4941-84E0-C97E1E58E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Crites,Lisa K</dc:creator>
  <cp:lastModifiedBy>0</cp:lastModifiedBy>
  <cp:revision>2</cp:revision>
  <cp:lastPrinted>2016-08-29T18:41:00Z</cp:lastPrinted>
  <dcterms:created xsi:type="dcterms:W3CDTF">2021-04-08T19:49:00Z</dcterms:created>
  <dcterms:modified xsi:type="dcterms:W3CDTF">2021-04-08T19:49:00Z</dcterms:modified>
</cp:coreProperties>
</file>